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D6" w:rsidRPr="00F166F3" w:rsidRDefault="00F04ED6" w:rsidP="00F04ED6">
      <w:pPr>
        <w:jc w:val="right"/>
        <w:rPr>
          <w:sz w:val="32"/>
          <w:szCs w:val="32"/>
        </w:rPr>
      </w:pPr>
      <w:r w:rsidRPr="00F166F3">
        <w:rPr>
          <w:rFonts w:hint="eastAsia"/>
          <w:sz w:val="32"/>
          <w:szCs w:val="32"/>
        </w:rPr>
        <w:t>合同编号：</w:t>
      </w:r>
      <w:r w:rsidR="004A04C9">
        <w:rPr>
          <w:rFonts w:ascii="宋体" w:hAnsi="宋体" w:hint="eastAsia"/>
          <w:sz w:val="32"/>
          <w:szCs w:val="32"/>
        </w:rPr>
        <w:t>XXY</w:t>
      </w:r>
      <w:r w:rsidR="00D76981">
        <w:rPr>
          <w:rFonts w:ascii="宋体" w:hAnsi="宋体" w:hint="eastAsia"/>
          <w:sz w:val="32"/>
          <w:szCs w:val="32"/>
        </w:rPr>
        <w:t>—HT—</w:t>
      </w:r>
      <w:r w:rsidR="004A04C9">
        <w:rPr>
          <w:rFonts w:ascii="宋体" w:hAnsi="宋体" w:hint="eastAsia"/>
          <w:sz w:val="32"/>
          <w:szCs w:val="32"/>
        </w:rPr>
        <w:t>201800*</w:t>
      </w:r>
      <w:r w:rsidR="00C82334">
        <w:rPr>
          <w:rFonts w:ascii="宋体" w:hAnsi="宋体" w:hint="eastAsia"/>
          <w:sz w:val="32"/>
          <w:szCs w:val="32"/>
        </w:rPr>
        <w:t>（机构办填写）</w:t>
      </w:r>
    </w:p>
    <w:p w:rsidR="00F04ED6" w:rsidRPr="00826F7C" w:rsidRDefault="00F04ED6" w:rsidP="00BA5B69">
      <w:pPr>
        <w:spacing w:beforeLines="550" w:before="1716" w:afterLines="700" w:after="2184"/>
        <w:jc w:val="center"/>
        <w:rPr>
          <w:b/>
          <w:sz w:val="52"/>
          <w:szCs w:val="52"/>
        </w:rPr>
      </w:pPr>
      <w:r w:rsidRPr="00826F7C">
        <w:rPr>
          <w:rFonts w:hint="eastAsia"/>
          <w:b/>
          <w:sz w:val="52"/>
          <w:szCs w:val="52"/>
        </w:rPr>
        <w:t>临床研究协议书（医疗器械）</w:t>
      </w:r>
    </w:p>
    <w:p w:rsidR="00F04ED6" w:rsidRPr="00826F7C" w:rsidRDefault="00BA5B69" w:rsidP="00F04ED6">
      <w:pPr>
        <w:rPr>
          <w:sz w:val="32"/>
          <w:szCs w:val="32"/>
        </w:rPr>
      </w:pPr>
      <w:r>
        <w:rPr>
          <w:rFonts w:hint="eastAsia"/>
          <w:sz w:val="32"/>
          <w:szCs w:val="32"/>
        </w:rPr>
        <w:t>试验器械</w:t>
      </w:r>
      <w:r w:rsidR="00F04ED6" w:rsidRPr="00826F7C">
        <w:rPr>
          <w:rFonts w:hint="eastAsia"/>
          <w:sz w:val="32"/>
          <w:szCs w:val="32"/>
        </w:rPr>
        <w:t>：</w:t>
      </w:r>
      <w:r w:rsidR="004A04C9">
        <w:rPr>
          <w:rFonts w:hint="eastAsia"/>
          <w:sz w:val="32"/>
          <w:szCs w:val="32"/>
          <w:u w:val="single"/>
        </w:rPr>
        <w:t xml:space="preserve">                                         </w:t>
      </w:r>
    </w:p>
    <w:p w:rsidR="00F04ED6" w:rsidRPr="00F861FE" w:rsidRDefault="00F04ED6" w:rsidP="00F04ED6">
      <w:pPr>
        <w:rPr>
          <w:sz w:val="32"/>
          <w:szCs w:val="32"/>
        </w:rPr>
      </w:pPr>
    </w:p>
    <w:p w:rsidR="00F04ED6" w:rsidRPr="00F861FE" w:rsidRDefault="00F04ED6" w:rsidP="00F861FE">
      <w:pPr>
        <w:ind w:left="1920" w:hangingChars="600" w:hanging="1920"/>
        <w:rPr>
          <w:sz w:val="32"/>
          <w:szCs w:val="32"/>
          <w:u w:val="single"/>
        </w:rPr>
      </w:pPr>
      <w:r w:rsidRPr="00826F7C">
        <w:rPr>
          <w:rFonts w:hint="eastAsia"/>
          <w:sz w:val="32"/>
          <w:szCs w:val="32"/>
        </w:rPr>
        <w:t>项目名称：</w:t>
      </w:r>
      <w:r w:rsidR="004A04C9">
        <w:rPr>
          <w:rFonts w:hint="eastAsia"/>
          <w:sz w:val="32"/>
          <w:szCs w:val="32"/>
          <w:u w:val="single"/>
        </w:rPr>
        <w:t xml:space="preserve">                                         </w:t>
      </w:r>
    </w:p>
    <w:p w:rsidR="00F04ED6" w:rsidRPr="00F861FE" w:rsidRDefault="00F04ED6" w:rsidP="00F04ED6">
      <w:pPr>
        <w:rPr>
          <w:sz w:val="32"/>
          <w:szCs w:val="32"/>
        </w:rPr>
      </w:pPr>
    </w:p>
    <w:p w:rsidR="00F04ED6" w:rsidRPr="00826F7C" w:rsidRDefault="00F04ED6" w:rsidP="00F04ED6">
      <w:pPr>
        <w:rPr>
          <w:sz w:val="32"/>
          <w:szCs w:val="32"/>
        </w:rPr>
      </w:pPr>
    </w:p>
    <w:p w:rsidR="00F04ED6" w:rsidRPr="00826F7C" w:rsidRDefault="00F04ED6" w:rsidP="00F04ED6">
      <w:pPr>
        <w:rPr>
          <w:sz w:val="32"/>
          <w:szCs w:val="32"/>
        </w:rPr>
      </w:pPr>
      <w:r w:rsidRPr="00826F7C">
        <w:rPr>
          <w:rFonts w:hint="eastAsia"/>
          <w:sz w:val="32"/>
          <w:szCs w:val="32"/>
        </w:rPr>
        <w:t>委托方（甲方）：</w:t>
      </w:r>
      <w:r w:rsidR="004A04C9">
        <w:rPr>
          <w:rFonts w:hint="eastAsia"/>
          <w:sz w:val="32"/>
          <w:szCs w:val="32"/>
          <w:u w:val="single"/>
        </w:rPr>
        <w:t xml:space="preserve">                                    </w:t>
      </w:r>
    </w:p>
    <w:p w:rsidR="00F04ED6" w:rsidRPr="00826F7C" w:rsidRDefault="00F04ED6" w:rsidP="00F04ED6">
      <w:pPr>
        <w:rPr>
          <w:sz w:val="32"/>
          <w:szCs w:val="32"/>
        </w:rPr>
      </w:pPr>
    </w:p>
    <w:p w:rsidR="00F04ED6" w:rsidRPr="00826F7C" w:rsidRDefault="00F04ED6" w:rsidP="00F04ED6">
      <w:pPr>
        <w:rPr>
          <w:sz w:val="32"/>
          <w:szCs w:val="32"/>
          <w:u w:val="single"/>
        </w:rPr>
      </w:pPr>
      <w:r w:rsidRPr="00826F7C">
        <w:rPr>
          <w:rFonts w:hint="eastAsia"/>
          <w:sz w:val="32"/>
          <w:szCs w:val="32"/>
        </w:rPr>
        <w:t>受托方（乙方）：</w:t>
      </w:r>
      <w:r w:rsidR="004A04C9">
        <w:rPr>
          <w:rFonts w:hint="eastAsia"/>
          <w:sz w:val="32"/>
          <w:szCs w:val="32"/>
          <w:u w:val="single"/>
        </w:rPr>
        <w:t xml:space="preserve">                                      </w:t>
      </w:r>
    </w:p>
    <w:p w:rsidR="00F04ED6" w:rsidRPr="00826F7C" w:rsidRDefault="00F04ED6" w:rsidP="00F04ED6">
      <w:pPr>
        <w:rPr>
          <w:sz w:val="32"/>
          <w:szCs w:val="32"/>
        </w:rPr>
      </w:pPr>
    </w:p>
    <w:p w:rsidR="00F04ED6" w:rsidRDefault="00F04ED6" w:rsidP="00F04ED6">
      <w:pPr>
        <w:rPr>
          <w:sz w:val="32"/>
          <w:szCs w:val="32"/>
        </w:rPr>
      </w:pPr>
    </w:p>
    <w:p w:rsidR="00C82334" w:rsidRDefault="00C82334" w:rsidP="00F04ED6">
      <w:pPr>
        <w:rPr>
          <w:sz w:val="32"/>
          <w:szCs w:val="32"/>
        </w:rPr>
      </w:pPr>
    </w:p>
    <w:p w:rsidR="00C82334" w:rsidRDefault="00C82334" w:rsidP="00F04ED6"/>
    <w:p w:rsidR="004A04C9" w:rsidRDefault="004A04C9" w:rsidP="00F04ED6"/>
    <w:p w:rsidR="004A04C9" w:rsidRPr="00826F7C" w:rsidRDefault="004A04C9" w:rsidP="00F04ED6"/>
    <w:p w:rsidR="00F04ED6" w:rsidRPr="00826F7C" w:rsidRDefault="00F04ED6" w:rsidP="00F04ED6"/>
    <w:p w:rsidR="00F04ED6" w:rsidRPr="00826F7C" w:rsidRDefault="00F04ED6" w:rsidP="00F04ED6"/>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lastRenderedPageBreak/>
        <w:t>一、试验涉及各方信息</w:t>
      </w:r>
    </w:p>
    <w:p w:rsidR="00F04ED6" w:rsidRPr="00826F7C" w:rsidRDefault="00F04ED6" w:rsidP="00F04ED6">
      <w:pPr>
        <w:adjustRightInd w:val="0"/>
        <w:snapToGrid w:val="0"/>
        <w:spacing w:line="360" w:lineRule="auto"/>
        <w:rPr>
          <w:sz w:val="24"/>
        </w:rPr>
      </w:pPr>
      <w:r w:rsidRPr="00826F7C">
        <w:rPr>
          <w:rFonts w:hint="eastAsia"/>
          <w:sz w:val="24"/>
        </w:rPr>
        <w:t>申办方：</w:t>
      </w:r>
      <w:r w:rsidR="004A04C9">
        <w:rPr>
          <w:rFonts w:hint="eastAsia"/>
          <w:sz w:val="24"/>
          <w:u w:val="single"/>
        </w:rPr>
        <w:t xml:space="preserve">                                                          </w:t>
      </w:r>
    </w:p>
    <w:p w:rsidR="00F04ED6" w:rsidRPr="00B277E5" w:rsidRDefault="00F04ED6" w:rsidP="00B277E5">
      <w:pPr>
        <w:adjustRightInd w:val="0"/>
        <w:snapToGrid w:val="0"/>
        <w:spacing w:line="360" w:lineRule="auto"/>
        <w:rPr>
          <w:sz w:val="24"/>
        </w:rPr>
      </w:pPr>
      <w:r w:rsidRPr="00826F7C">
        <w:rPr>
          <w:rFonts w:hint="eastAsia"/>
          <w:sz w:val="24"/>
        </w:rPr>
        <w:t>地</w:t>
      </w:r>
      <w:r w:rsidR="004A04C9">
        <w:rPr>
          <w:rFonts w:hint="eastAsia"/>
          <w:sz w:val="24"/>
        </w:rPr>
        <w:t xml:space="preserve">  </w:t>
      </w:r>
      <w:r w:rsidRPr="00826F7C">
        <w:rPr>
          <w:rFonts w:hint="eastAsia"/>
          <w:sz w:val="24"/>
        </w:rPr>
        <w:t>址：</w:t>
      </w:r>
      <w:r w:rsidR="004A04C9">
        <w:rPr>
          <w:rFonts w:hint="eastAsia"/>
          <w:sz w:val="24"/>
          <w:u w:val="single"/>
        </w:rPr>
        <w:t xml:space="preserve">                               </w:t>
      </w:r>
      <w:r w:rsidRPr="00826F7C">
        <w:rPr>
          <w:rFonts w:hint="eastAsia"/>
          <w:sz w:val="24"/>
        </w:rPr>
        <w:t>邮政编码：</w:t>
      </w:r>
      <w:r w:rsidR="00AB06AD">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法</w:t>
      </w:r>
      <w:r w:rsidR="00AB06AD">
        <w:rPr>
          <w:rFonts w:hint="eastAsia"/>
          <w:sz w:val="24"/>
        </w:rPr>
        <w:t xml:space="preserve">  </w:t>
      </w:r>
      <w:r w:rsidRPr="00826F7C">
        <w:rPr>
          <w:rFonts w:hint="eastAsia"/>
          <w:sz w:val="24"/>
        </w:rPr>
        <w:t>人：</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r w:rsidRPr="00826F7C">
        <w:rPr>
          <w:rFonts w:hint="eastAsia"/>
          <w:sz w:val="24"/>
        </w:rPr>
        <w:t>项目负责人（联系人）：</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p>
    <w:p w:rsidR="00CD2A13" w:rsidRPr="00CD2A13" w:rsidRDefault="00F04ED6" w:rsidP="00CD2A13">
      <w:pPr>
        <w:adjustRightInd w:val="0"/>
        <w:snapToGrid w:val="0"/>
        <w:spacing w:line="360" w:lineRule="auto"/>
        <w:rPr>
          <w:sz w:val="24"/>
          <w:u w:val="single"/>
        </w:rPr>
      </w:pPr>
      <w:r w:rsidRPr="00B277E5">
        <w:rPr>
          <w:rFonts w:hint="eastAsia"/>
          <w:sz w:val="24"/>
        </w:rPr>
        <w:t>联系电话：</w:t>
      </w:r>
      <w:r w:rsidR="00CD2A13" w:rsidRPr="00CD2A13">
        <w:rPr>
          <w:rFonts w:hint="eastAsia"/>
          <w:sz w:val="24"/>
          <w:u w:val="single"/>
        </w:rPr>
        <w:t xml:space="preserve">                     </w:t>
      </w:r>
      <w:r w:rsidR="00CD2A13">
        <w:rPr>
          <w:rFonts w:hint="eastAsia"/>
          <w:sz w:val="24"/>
          <w:u w:val="single"/>
        </w:rPr>
        <w:t xml:space="preserve">  </w:t>
      </w:r>
      <w:r w:rsidRPr="00B277E5">
        <w:rPr>
          <w:rFonts w:hint="eastAsia"/>
          <w:sz w:val="24"/>
        </w:rPr>
        <w:t>传真：</w:t>
      </w:r>
      <w:r w:rsidR="00CD2A13" w:rsidRPr="00CD2A13">
        <w:rPr>
          <w:rFonts w:hint="eastAsia"/>
          <w:sz w:val="24"/>
          <w:u w:val="single"/>
        </w:rPr>
        <w:t xml:space="preserve">                   </w:t>
      </w:r>
      <w:r w:rsidR="00CD2A13">
        <w:rPr>
          <w:rFonts w:hint="eastAsia"/>
          <w:sz w:val="24"/>
          <w:u w:val="single"/>
        </w:rPr>
        <w:t xml:space="preserve">         </w:t>
      </w:r>
    </w:p>
    <w:p w:rsidR="00F04ED6" w:rsidRPr="00CD2A13" w:rsidRDefault="00F04ED6" w:rsidP="00CD2A13">
      <w:pPr>
        <w:adjustRightInd w:val="0"/>
        <w:snapToGrid w:val="0"/>
        <w:spacing w:line="360" w:lineRule="auto"/>
        <w:rPr>
          <w:sz w:val="24"/>
          <w:u w:val="single"/>
        </w:rPr>
      </w:pPr>
      <w:r w:rsidRPr="00B277E5">
        <w:rPr>
          <w:rFonts w:hint="eastAsia"/>
          <w:sz w:val="24"/>
        </w:rPr>
        <w:t>E-mail</w:t>
      </w:r>
      <w:r w:rsidRPr="00B277E5">
        <w:rPr>
          <w:rFonts w:hint="eastAsia"/>
          <w:sz w:val="24"/>
        </w:rPr>
        <w:t>：</w:t>
      </w:r>
      <w:r w:rsidR="00CD2A13" w:rsidRPr="00CD2A13">
        <w:rPr>
          <w:rFonts w:hint="eastAsia"/>
          <w:sz w:val="24"/>
          <w:u w:val="single"/>
        </w:rPr>
        <w:t xml:space="preserve">                             </w:t>
      </w:r>
      <w:r w:rsidR="00CD2A13">
        <w:rPr>
          <w:rFonts w:hint="eastAsia"/>
          <w:sz w:val="24"/>
          <w:u w:val="single"/>
        </w:rPr>
        <w:t xml:space="preserve">   </w:t>
      </w:r>
      <w:r w:rsidR="00CD2A13" w:rsidRPr="00CD2A13">
        <w:rPr>
          <w:rFonts w:hint="eastAsia"/>
          <w:sz w:val="24"/>
          <w:u w:val="single"/>
        </w:rPr>
        <w:t xml:space="preserve">               </w:t>
      </w:r>
      <w:r w:rsidR="00CD2A13">
        <w:rPr>
          <w:rFonts w:hint="eastAsia"/>
          <w:sz w:val="24"/>
          <w:u w:val="single"/>
        </w:rPr>
        <w:t xml:space="preserve">             </w:t>
      </w:r>
    </w:p>
    <w:p w:rsidR="00F04ED6" w:rsidRPr="00CD2A13" w:rsidRDefault="00F04ED6" w:rsidP="00F04ED6">
      <w:pPr>
        <w:adjustRightInd w:val="0"/>
        <w:snapToGrid w:val="0"/>
        <w:spacing w:line="360" w:lineRule="auto"/>
        <w:rPr>
          <w:sz w:val="24"/>
        </w:rPr>
      </w:pPr>
    </w:p>
    <w:p w:rsidR="00F04ED6" w:rsidRPr="00826F7C" w:rsidRDefault="00F04ED6" w:rsidP="00F04ED6">
      <w:pPr>
        <w:adjustRightInd w:val="0"/>
        <w:snapToGrid w:val="0"/>
        <w:spacing w:line="360" w:lineRule="auto"/>
        <w:rPr>
          <w:sz w:val="24"/>
        </w:rPr>
      </w:pPr>
      <w:r w:rsidRPr="00826F7C">
        <w:rPr>
          <w:rFonts w:hint="eastAsia"/>
          <w:sz w:val="24"/>
        </w:rPr>
        <w:t>CRO</w:t>
      </w:r>
      <w:r w:rsidRPr="00826F7C">
        <w:rPr>
          <w:rFonts w:hint="eastAsia"/>
          <w:sz w:val="24"/>
        </w:rPr>
        <w:t>：</w:t>
      </w:r>
      <w:r w:rsidR="00CD2A13">
        <w:rPr>
          <w:rFonts w:hint="eastAsia"/>
          <w:sz w:val="24"/>
          <w:u w:val="single"/>
        </w:rPr>
        <w:t xml:space="preserve">                                                              </w:t>
      </w:r>
    </w:p>
    <w:p w:rsidR="00F04ED6" w:rsidRPr="00826F7C" w:rsidRDefault="00F04ED6" w:rsidP="00F04ED6">
      <w:pPr>
        <w:adjustRightInd w:val="0"/>
        <w:snapToGrid w:val="0"/>
        <w:spacing w:line="360" w:lineRule="auto"/>
        <w:jc w:val="left"/>
        <w:rPr>
          <w:sz w:val="24"/>
        </w:rPr>
      </w:pPr>
      <w:r w:rsidRPr="00826F7C">
        <w:rPr>
          <w:rFonts w:hint="eastAsia"/>
          <w:sz w:val="24"/>
        </w:rPr>
        <w:t>地址：</w:t>
      </w:r>
      <w:r w:rsidR="00CD2A13">
        <w:rPr>
          <w:rFonts w:hint="eastAsia"/>
          <w:sz w:val="24"/>
          <w:u w:val="single"/>
        </w:rPr>
        <w:t xml:space="preserve">                                      </w:t>
      </w:r>
      <w:r w:rsidRPr="00826F7C">
        <w:rPr>
          <w:rFonts w:hint="eastAsia"/>
          <w:sz w:val="24"/>
        </w:rPr>
        <w:t>邮政编码：</w:t>
      </w:r>
      <w:r w:rsidR="00F861FE">
        <w:rPr>
          <w:sz w:val="24"/>
          <w:u w:val="single"/>
        </w:rPr>
        <w:t xml:space="preserve"> </w:t>
      </w:r>
      <w:r w:rsidR="00CD2A13">
        <w:rPr>
          <w:rFonts w:hint="eastAsia"/>
          <w:sz w:val="24"/>
          <w:u w:val="single"/>
        </w:rPr>
        <w:t xml:space="preserve">             </w:t>
      </w:r>
    </w:p>
    <w:p w:rsidR="00F04ED6" w:rsidRDefault="00F04ED6" w:rsidP="00F04ED6">
      <w:pPr>
        <w:adjustRightInd w:val="0"/>
        <w:snapToGrid w:val="0"/>
        <w:spacing w:line="360" w:lineRule="auto"/>
        <w:rPr>
          <w:sz w:val="24"/>
          <w:u w:val="single"/>
        </w:rPr>
      </w:pPr>
      <w:r w:rsidRPr="00826F7C">
        <w:rPr>
          <w:rFonts w:hint="eastAsia"/>
          <w:sz w:val="24"/>
        </w:rPr>
        <w:t>法人：</w:t>
      </w:r>
      <w:r w:rsidR="00CD2A13">
        <w:rPr>
          <w:rFonts w:hint="eastAsia"/>
          <w:sz w:val="24"/>
          <w:u w:val="single"/>
        </w:rPr>
        <w:t xml:space="preserve">                           </w:t>
      </w:r>
      <w:r w:rsidRPr="00826F7C">
        <w:rPr>
          <w:rFonts w:hint="eastAsia"/>
          <w:sz w:val="24"/>
        </w:rPr>
        <w:t>项目负责人（联系人）：</w:t>
      </w:r>
      <w:r w:rsidR="00CD2A13">
        <w:rPr>
          <w:rFonts w:hint="eastAsia"/>
          <w:sz w:val="24"/>
          <w:u w:val="single"/>
        </w:rPr>
        <w:t xml:space="preserve">              </w:t>
      </w:r>
    </w:p>
    <w:p w:rsidR="00CD2A13" w:rsidRPr="00CD2A13" w:rsidRDefault="00CD2A13" w:rsidP="00CD2A13">
      <w:pPr>
        <w:adjustRightInd w:val="0"/>
        <w:snapToGrid w:val="0"/>
        <w:spacing w:line="360" w:lineRule="auto"/>
        <w:rPr>
          <w:sz w:val="24"/>
          <w:u w:val="single"/>
        </w:rPr>
      </w:pPr>
      <w:r w:rsidRPr="00B277E5">
        <w:rPr>
          <w:rFonts w:hint="eastAsia"/>
          <w:sz w:val="24"/>
        </w:rPr>
        <w:t>联系电话：</w:t>
      </w:r>
      <w:r w:rsidRPr="00CD2A13">
        <w:rPr>
          <w:rFonts w:hint="eastAsia"/>
          <w:sz w:val="24"/>
          <w:u w:val="single"/>
        </w:rPr>
        <w:t xml:space="preserve">                     </w:t>
      </w:r>
      <w:r>
        <w:rPr>
          <w:rFonts w:hint="eastAsia"/>
          <w:sz w:val="24"/>
          <w:u w:val="single"/>
        </w:rPr>
        <w:t xml:space="preserve">  </w:t>
      </w:r>
      <w:r w:rsidRPr="00B277E5">
        <w:rPr>
          <w:rFonts w:hint="eastAsia"/>
          <w:sz w:val="24"/>
        </w:rPr>
        <w:t>传真：</w:t>
      </w:r>
      <w:r w:rsidRPr="00CD2A13">
        <w:rPr>
          <w:rFonts w:hint="eastAsia"/>
          <w:sz w:val="24"/>
          <w:u w:val="single"/>
        </w:rPr>
        <w:t xml:space="preserve">                   </w:t>
      </w:r>
      <w:r>
        <w:rPr>
          <w:rFonts w:hint="eastAsia"/>
          <w:sz w:val="24"/>
          <w:u w:val="single"/>
        </w:rPr>
        <w:t xml:space="preserve">         </w:t>
      </w:r>
    </w:p>
    <w:p w:rsidR="00CD2A13" w:rsidRPr="00CD2A13" w:rsidRDefault="00CD2A13" w:rsidP="00CD2A13">
      <w:pPr>
        <w:adjustRightInd w:val="0"/>
        <w:snapToGrid w:val="0"/>
        <w:spacing w:line="360" w:lineRule="auto"/>
        <w:rPr>
          <w:sz w:val="24"/>
          <w:u w:val="single"/>
        </w:rPr>
      </w:pPr>
      <w:r w:rsidRPr="00B277E5">
        <w:rPr>
          <w:rFonts w:hint="eastAsia"/>
          <w:sz w:val="24"/>
        </w:rPr>
        <w:t>E-mail</w:t>
      </w:r>
      <w:r w:rsidRPr="00B277E5">
        <w:rPr>
          <w:rFonts w:hint="eastAsia"/>
          <w:sz w:val="24"/>
        </w:rPr>
        <w:t>：</w:t>
      </w:r>
      <w:r w:rsidRPr="00CD2A13">
        <w:rPr>
          <w:rFonts w:hint="eastAsia"/>
          <w:sz w:val="24"/>
          <w:u w:val="single"/>
        </w:rPr>
        <w:t xml:space="preserve">                             </w:t>
      </w:r>
      <w:r>
        <w:rPr>
          <w:rFonts w:hint="eastAsia"/>
          <w:sz w:val="24"/>
          <w:u w:val="single"/>
        </w:rPr>
        <w:t xml:space="preserve">   </w:t>
      </w:r>
      <w:r w:rsidRPr="00CD2A13">
        <w:rPr>
          <w:rFonts w:hint="eastAsia"/>
          <w:sz w:val="24"/>
          <w:u w:val="single"/>
        </w:rPr>
        <w:t xml:space="preserve">               </w:t>
      </w:r>
      <w:r>
        <w:rPr>
          <w:rFonts w:hint="eastAsia"/>
          <w:sz w:val="24"/>
          <w:u w:val="single"/>
        </w:rPr>
        <w:t xml:space="preserve">             </w:t>
      </w:r>
    </w:p>
    <w:p w:rsidR="00F04ED6" w:rsidRPr="00826F7C" w:rsidRDefault="005E57AC" w:rsidP="00F861FE">
      <w:pPr>
        <w:adjustRightInd w:val="0"/>
        <w:snapToGrid w:val="0"/>
        <w:spacing w:line="360" w:lineRule="auto"/>
        <w:jc w:val="left"/>
        <w:rPr>
          <w:sz w:val="24"/>
        </w:rPr>
      </w:pPr>
      <w:hyperlink r:id="rId8" w:history="1"/>
    </w:p>
    <w:p w:rsidR="00CD2A13" w:rsidRPr="00CD2A13" w:rsidRDefault="00BA5B69" w:rsidP="00F04ED6">
      <w:pPr>
        <w:adjustRightInd w:val="0"/>
        <w:snapToGrid w:val="0"/>
        <w:spacing w:line="360" w:lineRule="auto"/>
        <w:rPr>
          <w:sz w:val="24"/>
          <w:u w:val="single"/>
        </w:rPr>
      </w:pPr>
      <w:r>
        <w:rPr>
          <w:rFonts w:hint="eastAsia"/>
          <w:sz w:val="24"/>
        </w:rPr>
        <w:t>医疗器械</w:t>
      </w:r>
      <w:r w:rsidR="00F04ED6" w:rsidRPr="00826F7C">
        <w:rPr>
          <w:rFonts w:hint="eastAsia"/>
          <w:sz w:val="24"/>
        </w:rPr>
        <w:t>临床试验机构：</w:t>
      </w:r>
      <w:r w:rsidR="00CD2A13" w:rsidRPr="00CD2A13">
        <w:rPr>
          <w:rFonts w:hint="eastAsia"/>
          <w:sz w:val="24"/>
          <w:u w:val="single"/>
        </w:rPr>
        <w:t xml:space="preserve">                                        </w:t>
      </w:r>
      <w:r w:rsidR="00CD2A13">
        <w:rPr>
          <w:rFonts w:hint="eastAsia"/>
          <w:sz w:val="24"/>
          <w:u w:val="single"/>
        </w:rPr>
        <w:t xml:space="preserve">          </w:t>
      </w:r>
    </w:p>
    <w:p w:rsidR="00DC72A5" w:rsidRPr="00B277E5" w:rsidRDefault="00DC72A5" w:rsidP="00DC72A5">
      <w:pPr>
        <w:adjustRightInd w:val="0"/>
        <w:snapToGrid w:val="0"/>
        <w:spacing w:line="360" w:lineRule="auto"/>
        <w:rPr>
          <w:sz w:val="24"/>
        </w:rPr>
      </w:pPr>
      <w:r w:rsidRPr="00826F7C">
        <w:rPr>
          <w:rFonts w:hint="eastAsia"/>
          <w:sz w:val="24"/>
        </w:rPr>
        <w:t>地</w:t>
      </w:r>
      <w:r>
        <w:rPr>
          <w:rFonts w:hint="eastAsia"/>
          <w:sz w:val="24"/>
        </w:rPr>
        <w:t xml:space="preserve">  </w:t>
      </w:r>
      <w:r w:rsidRPr="00826F7C">
        <w:rPr>
          <w:rFonts w:hint="eastAsia"/>
          <w:sz w:val="24"/>
        </w:rPr>
        <w:t>址：</w:t>
      </w:r>
      <w:r>
        <w:rPr>
          <w:rFonts w:hint="eastAsia"/>
          <w:sz w:val="24"/>
          <w:u w:val="single"/>
        </w:rPr>
        <w:t xml:space="preserve">                               </w:t>
      </w:r>
      <w:r w:rsidRPr="00826F7C">
        <w:rPr>
          <w:rFonts w:hint="eastAsia"/>
          <w:sz w:val="24"/>
        </w:rPr>
        <w:t>邮政编码：</w:t>
      </w:r>
      <w:r>
        <w:rPr>
          <w:rFonts w:hint="eastAsia"/>
          <w:sz w:val="24"/>
          <w:u w:val="single"/>
        </w:rPr>
        <w:t xml:space="preserve">                   </w:t>
      </w:r>
    </w:p>
    <w:p w:rsidR="00F04ED6" w:rsidRPr="00826F7C" w:rsidRDefault="00F04ED6" w:rsidP="00F04ED6">
      <w:pPr>
        <w:adjustRightInd w:val="0"/>
        <w:snapToGrid w:val="0"/>
        <w:spacing w:line="360" w:lineRule="auto"/>
        <w:rPr>
          <w:sz w:val="24"/>
          <w:u w:val="single"/>
        </w:rPr>
      </w:pPr>
      <w:r w:rsidRPr="00826F7C">
        <w:rPr>
          <w:rFonts w:hint="eastAsia"/>
          <w:sz w:val="24"/>
        </w:rPr>
        <w:t>法</w:t>
      </w:r>
      <w:r w:rsidR="00DC72A5">
        <w:rPr>
          <w:rFonts w:hint="eastAsia"/>
          <w:sz w:val="24"/>
        </w:rPr>
        <w:t xml:space="preserve">  </w:t>
      </w:r>
      <w:r w:rsidRPr="00826F7C">
        <w:rPr>
          <w:rFonts w:hint="eastAsia"/>
          <w:sz w:val="24"/>
        </w:rPr>
        <w:t>人：</w:t>
      </w:r>
      <w:r w:rsidR="00DC72A5">
        <w:rPr>
          <w:rFonts w:hint="eastAsia"/>
          <w:sz w:val="24"/>
          <w:u w:val="single"/>
        </w:rPr>
        <w:t xml:space="preserve">                       </w:t>
      </w:r>
      <w:r w:rsidRPr="00826F7C">
        <w:rPr>
          <w:rFonts w:hint="eastAsia"/>
          <w:sz w:val="24"/>
        </w:rPr>
        <w:t>机构办公室负责人：</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机构办公室联系人：</w:t>
      </w:r>
      <w:r w:rsidR="00DC72A5">
        <w:rPr>
          <w:rFonts w:hint="eastAsia"/>
          <w:sz w:val="24"/>
          <w:u w:val="single"/>
        </w:rPr>
        <w:t xml:space="preserve">                  </w:t>
      </w:r>
      <w:r w:rsidRPr="00826F7C">
        <w:rPr>
          <w:rFonts w:hint="eastAsia"/>
          <w:sz w:val="24"/>
        </w:rPr>
        <w:t>联系电话：</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传</w:t>
      </w:r>
      <w:r w:rsidR="00DC72A5">
        <w:rPr>
          <w:rFonts w:hint="eastAsia"/>
          <w:sz w:val="24"/>
        </w:rPr>
        <w:t xml:space="preserve">  </w:t>
      </w:r>
      <w:r w:rsidRPr="00826F7C">
        <w:rPr>
          <w:rFonts w:hint="eastAsia"/>
          <w:sz w:val="24"/>
        </w:rPr>
        <w:t>真：</w:t>
      </w:r>
      <w:r w:rsidR="00DC72A5">
        <w:rPr>
          <w:rFonts w:hint="eastAsia"/>
          <w:sz w:val="24"/>
          <w:u w:val="single"/>
        </w:rPr>
        <w:t xml:space="preserve">                 </w:t>
      </w:r>
      <w:r w:rsidRPr="00826F7C">
        <w:rPr>
          <w:rFonts w:hint="eastAsia"/>
          <w:sz w:val="24"/>
          <w:u w:val="single"/>
        </w:rPr>
        <w:t xml:space="preserve"> </w:t>
      </w:r>
      <w:r w:rsidRPr="00826F7C">
        <w:rPr>
          <w:rFonts w:hint="eastAsia"/>
          <w:sz w:val="24"/>
        </w:rPr>
        <w:t>E-mail</w:t>
      </w:r>
      <w:r w:rsidRPr="00826F7C">
        <w:rPr>
          <w:rFonts w:hint="eastAsia"/>
          <w:sz w:val="24"/>
        </w:rPr>
        <w:t>：</w:t>
      </w:r>
      <w:r w:rsidRPr="00826F7C">
        <w:rPr>
          <w:rFonts w:hint="eastAsia"/>
          <w:sz w:val="24"/>
          <w:u w:val="single"/>
        </w:rPr>
        <w:t xml:space="preserve"> </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p>
    <w:p w:rsidR="00F04ED6" w:rsidRPr="00826F7C" w:rsidRDefault="00F04ED6" w:rsidP="00F04ED6">
      <w:pPr>
        <w:adjustRightInd w:val="0"/>
        <w:snapToGrid w:val="0"/>
        <w:spacing w:line="360" w:lineRule="auto"/>
        <w:rPr>
          <w:sz w:val="24"/>
          <w:u w:val="single"/>
        </w:rPr>
      </w:pPr>
      <w:r w:rsidRPr="00826F7C">
        <w:rPr>
          <w:rFonts w:hint="eastAsia"/>
          <w:sz w:val="24"/>
        </w:rPr>
        <w:t>临床试验专业：</w:t>
      </w:r>
      <w:r w:rsidR="00DC72A5">
        <w:rPr>
          <w:rFonts w:hint="eastAsia"/>
          <w:sz w:val="24"/>
          <w:u w:val="single"/>
        </w:rPr>
        <w:t xml:space="preserve">                               </w:t>
      </w:r>
      <w:r w:rsidRPr="00826F7C">
        <w:rPr>
          <w:rFonts w:hint="eastAsia"/>
          <w:sz w:val="24"/>
        </w:rPr>
        <w:t>主要研究者：</w:t>
      </w:r>
      <w:r w:rsidR="00DC72A5">
        <w:rPr>
          <w:rFonts w:hint="eastAsia"/>
          <w:sz w:val="24"/>
          <w:u w:val="single"/>
        </w:rPr>
        <w:t xml:space="preserve">            </w:t>
      </w:r>
    </w:p>
    <w:p w:rsidR="00F04ED6" w:rsidRDefault="00F04ED6" w:rsidP="00F04ED6">
      <w:pPr>
        <w:adjustRightInd w:val="0"/>
        <w:snapToGrid w:val="0"/>
        <w:spacing w:line="360" w:lineRule="auto"/>
        <w:rPr>
          <w:sz w:val="24"/>
          <w:u w:val="single"/>
        </w:rPr>
      </w:pPr>
      <w:r w:rsidRPr="00826F7C">
        <w:rPr>
          <w:rFonts w:hint="eastAsia"/>
          <w:sz w:val="24"/>
        </w:rPr>
        <w:t>临床试验专业联系人：</w:t>
      </w:r>
      <w:r w:rsidR="00DC72A5">
        <w:rPr>
          <w:rFonts w:hint="eastAsia"/>
          <w:sz w:val="24"/>
          <w:u w:val="single"/>
        </w:rPr>
        <w:t xml:space="preserve">                   </w:t>
      </w:r>
      <w:r w:rsidRPr="00826F7C">
        <w:rPr>
          <w:rFonts w:hint="eastAsia"/>
          <w:sz w:val="24"/>
        </w:rPr>
        <w:t>联系电话：</w:t>
      </w:r>
      <w:r w:rsidR="00DC72A5">
        <w:rPr>
          <w:rFonts w:hint="eastAsia"/>
          <w:sz w:val="24"/>
          <w:u w:val="single"/>
        </w:rPr>
        <w:t xml:space="preserve">                     </w:t>
      </w:r>
    </w:p>
    <w:p w:rsidR="00DC72A5" w:rsidRPr="00826F7C" w:rsidRDefault="00DC72A5" w:rsidP="00DC72A5">
      <w:pPr>
        <w:adjustRightInd w:val="0"/>
        <w:snapToGrid w:val="0"/>
        <w:spacing w:line="360" w:lineRule="auto"/>
        <w:rPr>
          <w:sz w:val="24"/>
        </w:rPr>
      </w:pPr>
      <w:r w:rsidRPr="00826F7C">
        <w:rPr>
          <w:rFonts w:hint="eastAsia"/>
          <w:sz w:val="24"/>
        </w:rPr>
        <w:t>传</w:t>
      </w:r>
      <w:r>
        <w:rPr>
          <w:rFonts w:hint="eastAsia"/>
          <w:sz w:val="24"/>
        </w:rPr>
        <w:t xml:space="preserve">  </w:t>
      </w:r>
      <w:r w:rsidRPr="00826F7C">
        <w:rPr>
          <w:rFonts w:hint="eastAsia"/>
          <w:sz w:val="24"/>
        </w:rPr>
        <w:t>真：</w:t>
      </w:r>
      <w:r>
        <w:rPr>
          <w:rFonts w:hint="eastAsia"/>
          <w:sz w:val="24"/>
          <w:u w:val="single"/>
        </w:rPr>
        <w:t xml:space="preserve">                 </w:t>
      </w:r>
      <w:r w:rsidRPr="00826F7C">
        <w:rPr>
          <w:rFonts w:hint="eastAsia"/>
          <w:sz w:val="24"/>
          <w:u w:val="single"/>
        </w:rPr>
        <w:t xml:space="preserve"> </w:t>
      </w:r>
      <w:r w:rsidRPr="00826F7C">
        <w:rPr>
          <w:rFonts w:hint="eastAsia"/>
          <w:sz w:val="24"/>
        </w:rPr>
        <w:t>E-mail</w:t>
      </w:r>
      <w:r w:rsidRPr="00826F7C">
        <w:rPr>
          <w:rFonts w:hint="eastAsia"/>
          <w:sz w:val="24"/>
        </w:rPr>
        <w:t>：</w:t>
      </w:r>
      <w:r w:rsidRPr="00826F7C">
        <w:rPr>
          <w:rFonts w:hint="eastAsia"/>
          <w:sz w:val="24"/>
          <w:u w:val="single"/>
        </w:rPr>
        <w:t xml:space="preserve"> </w:t>
      </w:r>
      <w:r>
        <w:rPr>
          <w:rFonts w:hint="eastAsia"/>
          <w:sz w:val="24"/>
          <w:u w:val="single"/>
        </w:rPr>
        <w:t xml:space="preserve">                                  </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0"/>
        <w:rPr>
          <w:sz w:val="24"/>
        </w:rPr>
        <w:sectPr w:rsidR="00F04ED6" w:rsidRPr="00826F7C">
          <w:headerReference w:type="default" r:id="rId9"/>
          <w:footerReference w:type="default" r:id="rId10"/>
          <w:pgSz w:w="11906" w:h="16838"/>
          <w:pgMar w:top="1440" w:right="1800" w:bottom="1440" w:left="1800" w:header="851" w:footer="992" w:gutter="0"/>
          <w:cols w:space="425"/>
          <w:docGrid w:type="lines" w:linePitch="312"/>
        </w:sect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lastRenderedPageBreak/>
        <w:t>二、签署本合同的依据</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00BA5B69">
        <w:rPr>
          <w:rFonts w:hint="eastAsia"/>
          <w:sz w:val="24"/>
        </w:rPr>
        <w:t>、《中华人民共和国民法典</w:t>
      </w:r>
      <w:r w:rsidRPr="00826F7C">
        <w:rPr>
          <w:rFonts w:hint="eastAsia"/>
          <w:sz w:val="24"/>
        </w:rPr>
        <w:t>》</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00BA5B69">
        <w:rPr>
          <w:rFonts w:hint="eastAsia"/>
          <w:sz w:val="24"/>
        </w:rPr>
        <w:t>、《医疗器械</w:t>
      </w:r>
      <w:r w:rsidRPr="00826F7C">
        <w:rPr>
          <w:rFonts w:hint="eastAsia"/>
          <w:sz w:val="24"/>
        </w:rPr>
        <w:t>临床试验质量管理规范》</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3</w:t>
      </w:r>
      <w:r w:rsidRPr="00826F7C">
        <w:rPr>
          <w:rFonts w:hint="eastAsia"/>
          <w:sz w:val="24"/>
        </w:rPr>
        <w:t>、</w:t>
      </w:r>
      <w:r w:rsidR="00BA5B69">
        <w:rPr>
          <w:sz w:val="24"/>
        </w:rPr>
        <w:t>国家食品药品监督管理局</w:t>
      </w:r>
      <w:r w:rsidRPr="00826F7C">
        <w:rPr>
          <w:sz w:val="24"/>
        </w:rPr>
        <w:t>批件：</w:t>
      </w:r>
      <w:r w:rsidR="00DC72A5">
        <w:rPr>
          <w:rFonts w:hint="eastAsia"/>
          <w:sz w:val="24"/>
          <w:u w:val="single"/>
        </w:rPr>
        <w:t xml:space="preserve">              </w:t>
      </w:r>
      <w:r w:rsidR="00DC72A5">
        <w:rPr>
          <w:rFonts w:hint="eastAsia"/>
          <w:sz w:val="24"/>
          <w:u w:val="single"/>
        </w:rPr>
        <w:t>（批件号）</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4</w:t>
      </w:r>
      <w:r w:rsidRPr="00826F7C">
        <w:rPr>
          <w:rFonts w:hint="eastAsia"/>
          <w:sz w:val="24"/>
        </w:rPr>
        <w:t>、</w:t>
      </w:r>
      <w:r w:rsidRPr="00826F7C">
        <w:rPr>
          <w:sz w:val="24"/>
        </w:rPr>
        <w:t>临床试验方案：经申请人、主要研究者讨论并签名</w:t>
      </w:r>
      <w:r w:rsidRPr="00826F7C">
        <w:rPr>
          <w:rFonts w:hint="eastAsia"/>
          <w:sz w:val="24"/>
        </w:rPr>
        <w:t>（或盖章）</w:t>
      </w:r>
      <w:r w:rsidRPr="00826F7C">
        <w:rPr>
          <w:sz w:val="24"/>
        </w:rPr>
        <w:t>确认，伦理委员会审</w:t>
      </w:r>
      <w:r w:rsidRPr="00826F7C">
        <w:rPr>
          <w:rFonts w:hint="eastAsia"/>
          <w:sz w:val="24"/>
        </w:rPr>
        <w:t>查同意</w:t>
      </w:r>
      <w:r w:rsidRPr="00826F7C">
        <w:rPr>
          <w:sz w:val="24"/>
        </w:rPr>
        <w:t>。</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三、项目信息</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Pr="00826F7C">
        <w:rPr>
          <w:rFonts w:hint="eastAsia"/>
          <w:sz w:val="24"/>
        </w:rPr>
        <w:t>、项目信息</w:t>
      </w:r>
    </w:p>
    <w:p w:rsidR="00BA5B69" w:rsidRDefault="00BA5B69" w:rsidP="00F04ED6">
      <w:pPr>
        <w:adjustRightInd w:val="0"/>
        <w:snapToGrid w:val="0"/>
        <w:spacing w:line="360" w:lineRule="auto"/>
        <w:ind w:firstLineChars="200" w:firstLine="480"/>
        <w:rPr>
          <w:rFonts w:ascii="宋体" w:hAnsi="宋体" w:hint="eastAsia"/>
          <w:sz w:val="24"/>
          <w:u w:val="single"/>
        </w:rPr>
      </w:pPr>
      <w:r>
        <w:rPr>
          <w:rFonts w:hint="eastAsia"/>
          <w:sz w:val="24"/>
        </w:rPr>
        <w:t>试验器械名称</w:t>
      </w:r>
      <w:r w:rsidR="00F04ED6" w:rsidRPr="00826F7C">
        <w:rPr>
          <w:rFonts w:hint="eastAsia"/>
          <w:sz w:val="24"/>
        </w:rPr>
        <w:t>：</w:t>
      </w:r>
      <w:r w:rsidR="00DC72A5">
        <w:rPr>
          <w:rFonts w:ascii="宋体" w:hAnsi="宋体" w:hint="eastAsia"/>
          <w:sz w:val="24"/>
          <w:u w:val="single"/>
        </w:rPr>
        <w:t xml:space="preserve">                          </w:t>
      </w:r>
      <w:r w:rsidR="00B277E5">
        <w:rPr>
          <w:rFonts w:ascii="宋体" w:hAnsi="宋体" w:hint="eastAsia"/>
          <w:sz w:val="24"/>
          <w:u w:val="single"/>
        </w:rPr>
        <w:t xml:space="preserve">  </w:t>
      </w:r>
    </w:p>
    <w:p w:rsidR="00F04ED6" w:rsidRDefault="00F04ED6" w:rsidP="00F04ED6">
      <w:pPr>
        <w:adjustRightInd w:val="0"/>
        <w:snapToGrid w:val="0"/>
        <w:spacing w:line="360" w:lineRule="auto"/>
        <w:ind w:firstLineChars="200" w:firstLine="480"/>
        <w:rPr>
          <w:rFonts w:ascii="宋体" w:hAnsi="宋体" w:hint="eastAsia"/>
          <w:sz w:val="24"/>
        </w:rPr>
      </w:pPr>
      <w:r w:rsidRPr="00826F7C">
        <w:rPr>
          <w:rFonts w:hint="eastAsia"/>
          <w:sz w:val="24"/>
        </w:rPr>
        <w:t>注册分类：</w:t>
      </w:r>
      <w:r w:rsidR="00BA5B69" w:rsidRPr="00826F7C">
        <w:rPr>
          <w:rFonts w:ascii="宋体" w:hAnsi="宋体" w:hint="eastAsia"/>
          <w:sz w:val="24"/>
        </w:rPr>
        <w:t>□</w:t>
      </w:r>
      <w:r w:rsidR="00BA5B69">
        <w:rPr>
          <w:sz w:val="24"/>
        </w:rPr>
        <w:fldChar w:fldCharType="begin"/>
      </w:r>
      <w:r w:rsidR="00BA5B69">
        <w:rPr>
          <w:sz w:val="24"/>
        </w:rPr>
        <w:instrText xml:space="preserve"> </w:instrText>
      </w:r>
      <w:r w:rsidR="00BA5B69">
        <w:rPr>
          <w:rFonts w:hint="eastAsia"/>
          <w:sz w:val="24"/>
        </w:rPr>
        <w:instrText>= 1 \* ROMAN</w:instrText>
      </w:r>
      <w:r w:rsidR="00BA5B69">
        <w:rPr>
          <w:sz w:val="24"/>
        </w:rPr>
        <w:instrText xml:space="preserve"> </w:instrText>
      </w:r>
      <w:r w:rsidR="00BA5B69">
        <w:rPr>
          <w:sz w:val="24"/>
        </w:rPr>
        <w:fldChar w:fldCharType="separate"/>
      </w:r>
      <w:r w:rsidR="00BA5B69">
        <w:rPr>
          <w:noProof/>
          <w:sz w:val="24"/>
        </w:rPr>
        <w:t>I</w:t>
      </w:r>
      <w:r w:rsidR="00BA5B69">
        <w:rPr>
          <w:sz w:val="24"/>
        </w:rPr>
        <w:fldChar w:fldCharType="end"/>
      </w:r>
      <w:r w:rsidR="00BA5B69">
        <w:rPr>
          <w:rFonts w:hint="eastAsia"/>
          <w:sz w:val="24"/>
        </w:rPr>
        <w:t>类</w:t>
      </w:r>
      <w:r w:rsidR="00BA5B69">
        <w:rPr>
          <w:rFonts w:hint="eastAsia"/>
          <w:sz w:val="24"/>
        </w:rPr>
        <w:t xml:space="preserve"> </w:t>
      </w:r>
      <w:r w:rsidR="00BA5B69">
        <w:rPr>
          <w:rFonts w:hint="eastAsia"/>
          <w:sz w:val="24"/>
        </w:rPr>
        <w:t xml:space="preserve">  </w:t>
      </w:r>
      <w:r w:rsidR="00BA5B69" w:rsidRPr="00826F7C">
        <w:rPr>
          <w:rFonts w:ascii="宋体" w:hAnsi="宋体" w:hint="eastAsia"/>
          <w:sz w:val="24"/>
        </w:rPr>
        <w:t>□</w:t>
      </w:r>
      <w:r w:rsidR="00BA5B69">
        <w:rPr>
          <w:sz w:val="24"/>
        </w:rPr>
        <w:fldChar w:fldCharType="begin"/>
      </w:r>
      <w:r w:rsidR="00BA5B69">
        <w:rPr>
          <w:sz w:val="24"/>
        </w:rPr>
        <w:instrText xml:space="preserve"> </w:instrText>
      </w:r>
      <w:r w:rsidR="00BA5B69">
        <w:rPr>
          <w:rFonts w:hint="eastAsia"/>
          <w:sz w:val="24"/>
        </w:rPr>
        <w:instrText>= 2 \* ROMAN</w:instrText>
      </w:r>
      <w:r w:rsidR="00BA5B69">
        <w:rPr>
          <w:sz w:val="24"/>
        </w:rPr>
        <w:instrText xml:space="preserve"> </w:instrText>
      </w:r>
      <w:r w:rsidR="00BA5B69">
        <w:rPr>
          <w:sz w:val="24"/>
        </w:rPr>
        <w:fldChar w:fldCharType="separate"/>
      </w:r>
      <w:r w:rsidR="00BA5B69">
        <w:rPr>
          <w:noProof/>
          <w:sz w:val="24"/>
        </w:rPr>
        <w:t>II</w:t>
      </w:r>
      <w:r w:rsidR="00BA5B69">
        <w:rPr>
          <w:sz w:val="24"/>
        </w:rPr>
        <w:fldChar w:fldCharType="end"/>
      </w:r>
      <w:r w:rsidR="00BA5B69">
        <w:rPr>
          <w:rFonts w:hint="eastAsia"/>
          <w:sz w:val="24"/>
        </w:rPr>
        <w:t>类</w:t>
      </w:r>
      <w:r w:rsidR="00BA5B69">
        <w:rPr>
          <w:rFonts w:hint="eastAsia"/>
          <w:sz w:val="24"/>
        </w:rPr>
        <w:t xml:space="preserve">   </w:t>
      </w:r>
      <w:r w:rsidR="00BA5B69" w:rsidRPr="00826F7C">
        <w:rPr>
          <w:rFonts w:ascii="宋体" w:hAnsi="宋体" w:hint="eastAsia"/>
          <w:sz w:val="24"/>
        </w:rPr>
        <w:t>□</w:t>
      </w:r>
      <w:r w:rsidR="00BA5B69">
        <w:rPr>
          <w:rFonts w:ascii="宋体" w:hAnsi="宋体" w:hint="eastAsia"/>
          <w:sz w:val="24"/>
        </w:rPr>
        <w:t>Ⅲ</w:t>
      </w:r>
      <w:r w:rsidR="00BA5B69">
        <w:rPr>
          <w:rFonts w:ascii="宋体" w:hAnsi="宋体" w:hint="eastAsia"/>
          <w:sz w:val="24"/>
        </w:rPr>
        <w:t>类</w:t>
      </w:r>
    </w:p>
    <w:p w:rsidR="00BA5B69" w:rsidRPr="00BA5B69" w:rsidRDefault="00BA5B69" w:rsidP="00BA5B69">
      <w:pPr>
        <w:adjustRightInd w:val="0"/>
        <w:snapToGrid w:val="0"/>
        <w:spacing w:line="360" w:lineRule="auto"/>
        <w:ind w:firstLineChars="200" w:firstLine="480"/>
        <w:rPr>
          <w:sz w:val="24"/>
          <w:u w:val="single"/>
        </w:rPr>
      </w:pPr>
      <w:r w:rsidRPr="00826F7C">
        <w:rPr>
          <w:rFonts w:hint="eastAsia"/>
          <w:sz w:val="24"/>
        </w:rPr>
        <w:t>试验类别：</w:t>
      </w:r>
      <w:r w:rsidRPr="00826F7C">
        <w:rPr>
          <w:rFonts w:ascii="宋体" w:hAnsi="宋体" w:hint="eastAsia"/>
          <w:sz w:val="24"/>
        </w:rPr>
        <w:t>□</w:t>
      </w:r>
      <w:r>
        <w:rPr>
          <w:rFonts w:hint="eastAsia"/>
          <w:sz w:val="24"/>
        </w:rPr>
        <w:t>临床验证</w:t>
      </w:r>
      <w:r>
        <w:rPr>
          <w:rFonts w:hint="eastAsia"/>
          <w:sz w:val="24"/>
        </w:rPr>
        <w:t xml:space="preserve">  </w:t>
      </w:r>
      <w:r w:rsidRPr="00826F7C">
        <w:rPr>
          <w:rFonts w:ascii="宋体" w:hAnsi="宋体" w:hint="eastAsia"/>
          <w:sz w:val="24"/>
        </w:rPr>
        <w:t>□</w:t>
      </w:r>
      <w:r>
        <w:rPr>
          <w:rFonts w:hint="eastAsia"/>
          <w:sz w:val="24"/>
        </w:rPr>
        <w:t>临床试用</w:t>
      </w:r>
      <w:r>
        <w:rPr>
          <w:rFonts w:hint="eastAsia"/>
          <w:sz w:val="24"/>
        </w:rPr>
        <w:t xml:space="preserve">   </w:t>
      </w:r>
      <w:r w:rsidRPr="00826F7C">
        <w:rPr>
          <w:rFonts w:ascii="宋体" w:hAnsi="宋体" w:hint="eastAsia"/>
          <w:sz w:val="24"/>
        </w:rPr>
        <w:t>□</w:t>
      </w:r>
      <w:r>
        <w:rPr>
          <w:rFonts w:hint="eastAsia"/>
          <w:sz w:val="24"/>
        </w:rPr>
        <w:t>其他：</w:t>
      </w:r>
      <w:r w:rsidRPr="00BA5B69">
        <w:rPr>
          <w:rFonts w:hint="eastAsia"/>
          <w:sz w:val="24"/>
          <w:u w:val="single"/>
        </w:rPr>
        <w:t xml:space="preserve">            </w:t>
      </w:r>
    </w:p>
    <w:p w:rsidR="00F04ED6" w:rsidRPr="00B277E5" w:rsidRDefault="00F04ED6" w:rsidP="00BA5B69">
      <w:pPr>
        <w:adjustRightInd w:val="0"/>
        <w:snapToGrid w:val="0"/>
        <w:spacing w:line="360" w:lineRule="auto"/>
        <w:ind w:leftChars="250" w:left="1605" w:hangingChars="450" w:hanging="1080"/>
        <w:rPr>
          <w:rFonts w:ascii="宋体" w:hAnsi="宋体"/>
          <w:sz w:val="24"/>
          <w:u w:val="single"/>
        </w:rPr>
      </w:pPr>
      <w:r w:rsidRPr="00826F7C">
        <w:rPr>
          <w:rFonts w:hint="eastAsia"/>
          <w:sz w:val="24"/>
        </w:rPr>
        <w:t>项目名称：</w:t>
      </w:r>
      <w:r w:rsidR="00DC72A5">
        <w:rPr>
          <w:rFonts w:ascii="宋体" w:hAnsi="宋体" w:hint="eastAsia"/>
          <w:sz w:val="24"/>
          <w:u w:val="single"/>
        </w:rPr>
        <w:t xml:space="preserve">                                                        </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Pr="00826F7C">
        <w:rPr>
          <w:rFonts w:hint="eastAsia"/>
          <w:sz w:val="24"/>
        </w:rPr>
        <w:t>、试验的目的：</w:t>
      </w:r>
      <w:r w:rsidR="00DC72A5">
        <w:rPr>
          <w:rFonts w:ascii="宋体" w:hAnsi="宋体" w:hint="eastAsia"/>
          <w:sz w:val="24"/>
          <w:u w:val="single"/>
        </w:rPr>
        <w:t xml:space="preserve">                                                  </w:t>
      </w:r>
      <w:r w:rsidR="00DC72A5" w:rsidRPr="00826F7C">
        <w:rPr>
          <w:sz w:val="24"/>
        </w:rPr>
        <w:t xml:space="preserve"> </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3</w:t>
      </w:r>
      <w:r w:rsidRPr="00826F7C">
        <w:rPr>
          <w:rFonts w:hint="eastAsia"/>
          <w:sz w:val="24"/>
        </w:rPr>
        <w:t>、试验设计总样本量为</w:t>
      </w:r>
      <w:r w:rsidR="00DC72A5">
        <w:rPr>
          <w:rFonts w:hint="eastAsia"/>
          <w:sz w:val="24"/>
          <w:u w:val="single"/>
        </w:rPr>
        <w:t xml:space="preserve">          </w:t>
      </w:r>
      <w:r w:rsidRPr="00826F7C">
        <w:rPr>
          <w:rFonts w:hint="eastAsia"/>
          <w:sz w:val="24"/>
        </w:rPr>
        <w:t>例，甲方委托乙方完成其中</w:t>
      </w:r>
      <w:r w:rsidR="00DC72A5">
        <w:rPr>
          <w:rFonts w:hint="eastAsia"/>
          <w:sz w:val="24"/>
          <w:u w:val="single"/>
        </w:rPr>
        <w:t xml:space="preserve">         </w:t>
      </w:r>
      <w:r w:rsidRPr="00826F7C">
        <w:rPr>
          <w:rFonts w:hint="eastAsia"/>
          <w:sz w:val="24"/>
        </w:rPr>
        <w:t>例。</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4</w:t>
      </w:r>
      <w:r w:rsidRPr="00826F7C">
        <w:rPr>
          <w:rFonts w:hint="eastAsia"/>
          <w:sz w:val="24"/>
        </w:rPr>
        <w:t>、经伦理委员会审查同意的临床试验方案（版本号：</w:t>
      </w:r>
      <w:r w:rsidR="00DC72A5">
        <w:rPr>
          <w:rFonts w:ascii="宋体" w:hAnsi="宋体" w:hint="eastAsia"/>
          <w:u w:val="single"/>
        </w:rPr>
        <w:t xml:space="preserve">      </w:t>
      </w:r>
      <w:r w:rsidRPr="00826F7C">
        <w:rPr>
          <w:rFonts w:hint="eastAsia"/>
          <w:sz w:val="24"/>
        </w:rPr>
        <w:t>版本日期：</w:t>
      </w:r>
      <w:r w:rsidR="00DC72A5">
        <w:rPr>
          <w:rFonts w:ascii="宋体" w:hAnsi="宋体" w:hint="eastAsia"/>
          <w:u w:val="single"/>
        </w:rPr>
        <w:t xml:space="preserve">      </w:t>
      </w:r>
      <w:r w:rsidRPr="00826F7C">
        <w:rPr>
          <w:rFonts w:hint="eastAsia"/>
          <w:sz w:val="24"/>
        </w:rPr>
        <w:t>），知情同意书（版本号：</w:t>
      </w:r>
      <w:r w:rsidR="00DC72A5">
        <w:rPr>
          <w:rFonts w:ascii="宋体" w:hAnsi="宋体" w:hint="eastAsia"/>
          <w:u w:val="single"/>
        </w:rPr>
        <w:t xml:space="preserve">       </w:t>
      </w:r>
      <w:r w:rsidRPr="00826F7C">
        <w:rPr>
          <w:rFonts w:hint="eastAsia"/>
          <w:sz w:val="24"/>
        </w:rPr>
        <w:t>版本日期：</w:t>
      </w:r>
      <w:r w:rsidR="00DC72A5">
        <w:rPr>
          <w:rFonts w:ascii="宋体" w:hAnsi="宋体" w:hint="eastAsia"/>
          <w:u w:val="single"/>
        </w:rPr>
        <w:t xml:space="preserve">       </w:t>
      </w:r>
      <w:r w:rsidRPr="00826F7C">
        <w:rPr>
          <w:rFonts w:hint="eastAsia"/>
          <w:sz w:val="24"/>
        </w:rPr>
        <w:t>）。临床试验过程中对试验方案、知情同意书等进行的修改，</w:t>
      </w:r>
      <w:r w:rsidRPr="00826F7C">
        <w:rPr>
          <w:sz w:val="24"/>
        </w:rPr>
        <w:t>经申请人、主要研究者讨论并签名</w:t>
      </w:r>
      <w:r w:rsidRPr="00826F7C">
        <w:rPr>
          <w:rFonts w:hint="eastAsia"/>
          <w:sz w:val="24"/>
        </w:rPr>
        <w:t>（或盖章）</w:t>
      </w:r>
      <w:r w:rsidRPr="00826F7C">
        <w:rPr>
          <w:sz w:val="24"/>
        </w:rPr>
        <w:t>确认，</w:t>
      </w:r>
      <w:r w:rsidRPr="00826F7C">
        <w:rPr>
          <w:rFonts w:hint="eastAsia"/>
          <w:sz w:val="24"/>
        </w:rPr>
        <w:t>伦理委员会审查同意后，自动作为本合同的依据。</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5</w:t>
      </w:r>
      <w:r w:rsidRPr="00826F7C">
        <w:rPr>
          <w:rFonts w:hint="eastAsia"/>
          <w:sz w:val="24"/>
        </w:rPr>
        <w:t>、乙方负责项目的专业组为：</w:t>
      </w:r>
      <w:r w:rsidR="00DC72A5">
        <w:rPr>
          <w:rFonts w:hint="eastAsia"/>
          <w:sz w:val="24"/>
          <w:u w:val="single"/>
        </w:rPr>
        <w:t xml:space="preserve">           </w:t>
      </w:r>
      <w:r w:rsidRPr="00826F7C">
        <w:rPr>
          <w:rFonts w:hint="eastAsia"/>
          <w:sz w:val="24"/>
        </w:rPr>
        <w:t>主要研究者为：</w:t>
      </w:r>
      <w:r w:rsidR="00DC72A5">
        <w:rPr>
          <w:rFonts w:hint="eastAsia"/>
          <w:sz w:val="24"/>
          <w:u w:val="single"/>
        </w:rPr>
        <w:t xml:space="preserve">           </w:t>
      </w:r>
      <w:r w:rsidRPr="00826F7C">
        <w:rPr>
          <w:rFonts w:hint="eastAsia"/>
          <w:sz w:val="24"/>
        </w:rPr>
        <w:t>。</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四、履行的计划、进度和期限</w:t>
      </w:r>
    </w:p>
    <w:p w:rsidR="00F04ED6" w:rsidRPr="00826F7C" w:rsidRDefault="00BA5B69" w:rsidP="00F04ED6">
      <w:pPr>
        <w:adjustRightInd w:val="0"/>
        <w:snapToGrid w:val="0"/>
        <w:spacing w:line="360" w:lineRule="auto"/>
        <w:ind w:firstLineChars="200" w:firstLine="480"/>
        <w:rPr>
          <w:rFonts w:ascii="宋体" w:hAnsi="宋体"/>
          <w:sz w:val="24"/>
        </w:rPr>
      </w:pPr>
      <w:r>
        <w:rPr>
          <w:rFonts w:ascii="宋体" w:hAnsi="宋体" w:hint="eastAsia"/>
          <w:sz w:val="24"/>
        </w:rPr>
        <w:t>合同正式</w:t>
      </w:r>
      <w:proofErr w:type="gramStart"/>
      <w:r>
        <w:rPr>
          <w:rFonts w:ascii="宋体" w:hAnsi="宋体" w:hint="eastAsia"/>
          <w:sz w:val="24"/>
        </w:rPr>
        <w:t>签定</w:t>
      </w:r>
      <w:proofErr w:type="gramEnd"/>
      <w:r>
        <w:rPr>
          <w:rFonts w:ascii="宋体" w:hAnsi="宋体" w:hint="eastAsia"/>
          <w:sz w:val="24"/>
        </w:rPr>
        <w:t>，各种试验相关文件、试验用器械</w:t>
      </w:r>
      <w:r w:rsidR="00F04ED6" w:rsidRPr="00826F7C">
        <w:rPr>
          <w:rFonts w:ascii="宋体" w:hAnsi="宋体" w:hint="eastAsia"/>
          <w:sz w:val="24"/>
        </w:rPr>
        <w:t>、研究经费、临床研究所需物资等全部到位后，乙方开始进行临床试验。</w:t>
      </w:r>
    </w:p>
    <w:p w:rsidR="00F04ED6" w:rsidRPr="00826F7C" w:rsidRDefault="00F04ED6" w:rsidP="00F04ED6">
      <w:pPr>
        <w:adjustRightInd w:val="0"/>
        <w:snapToGrid w:val="0"/>
        <w:spacing w:line="360" w:lineRule="auto"/>
        <w:ind w:firstLineChars="200" w:firstLine="480"/>
        <w:rPr>
          <w:rFonts w:ascii="宋体"/>
          <w:sz w:val="24"/>
        </w:rPr>
      </w:pPr>
      <w:r w:rsidRPr="00826F7C">
        <w:rPr>
          <w:rFonts w:ascii="宋体" w:hAnsi="宋体" w:hint="eastAsia"/>
          <w:sz w:val="24"/>
        </w:rPr>
        <w:t>双方团结协作，力争在</w:t>
      </w:r>
      <w:r w:rsidR="00DC72A5">
        <w:rPr>
          <w:rFonts w:ascii="宋体" w:hAnsi="宋体" w:hint="eastAsia"/>
          <w:sz w:val="24"/>
          <w:u w:val="single"/>
        </w:rPr>
        <w:t xml:space="preserve">     </w:t>
      </w:r>
      <w:proofErr w:type="gramStart"/>
      <w:r w:rsidRPr="00826F7C">
        <w:rPr>
          <w:rFonts w:ascii="宋体" w:hAnsi="宋体" w:hint="eastAsia"/>
          <w:sz w:val="24"/>
        </w:rPr>
        <w:t>个</w:t>
      </w:r>
      <w:proofErr w:type="gramEnd"/>
      <w:r w:rsidRPr="00826F7C">
        <w:rPr>
          <w:rFonts w:ascii="宋体" w:hAnsi="宋体" w:hint="eastAsia"/>
          <w:sz w:val="24"/>
        </w:rPr>
        <w:t>月内完</w:t>
      </w:r>
      <w:r w:rsidR="00DC72A5">
        <w:rPr>
          <w:rFonts w:ascii="宋体" w:hAnsi="宋体" w:hint="eastAsia"/>
          <w:sz w:val="24"/>
        </w:rPr>
        <w:t>成</w:t>
      </w:r>
      <w:r w:rsidR="00DC72A5" w:rsidRPr="00DC72A5">
        <w:rPr>
          <w:rFonts w:ascii="宋体" w:hAnsi="宋体" w:hint="eastAsia"/>
          <w:sz w:val="24"/>
          <w:u w:val="single"/>
        </w:rPr>
        <w:t xml:space="preserve">      </w:t>
      </w:r>
      <w:r w:rsidRPr="00826F7C">
        <w:rPr>
          <w:rFonts w:ascii="宋体" w:hAnsi="宋体" w:hint="eastAsia"/>
          <w:sz w:val="24"/>
        </w:rPr>
        <w:t>例受试者的筛选、入组、临床观察，完成</w:t>
      </w:r>
      <w:r w:rsidRPr="00826F7C">
        <w:rPr>
          <w:rFonts w:ascii="宋体" w:hAnsi="宋体"/>
          <w:sz w:val="24"/>
        </w:rPr>
        <w:t>GCP</w:t>
      </w:r>
      <w:r w:rsidRPr="00826F7C">
        <w:rPr>
          <w:rFonts w:ascii="宋体" w:hAnsi="宋体" w:hint="eastAsia"/>
          <w:sz w:val="24"/>
        </w:rPr>
        <w:t>要求等法规要求的临床试验相关内容。乙方有责任尽量按计划完成，若不能按原计划完成，乙方应及时通知甲方协商处理。</w:t>
      </w:r>
    </w:p>
    <w:p w:rsidR="00F04ED6" w:rsidRPr="00826F7C" w:rsidRDefault="00BA5B69" w:rsidP="00F04ED6">
      <w:pPr>
        <w:adjustRightInd w:val="0"/>
        <w:snapToGrid w:val="0"/>
        <w:spacing w:line="360" w:lineRule="auto"/>
        <w:ind w:firstLineChars="200" w:firstLine="480"/>
        <w:rPr>
          <w:rFonts w:ascii="宋体" w:hAnsi="宋体"/>
          <w:sz w:val="24"/>
        </w:rPr>
      </w:pPr>
      <w:r>
        <w:rPr>
          <w:rFonts w:ascii="宋体" w:hAnsi="宋体" w:hint="eastAsia"/>
          <w:sz w:val="24"/>
        </w:rPr>
        <w:t>若因试验用器械</w:t>
      </w:r>
      <w:r w:rsidR="00F04ED6" w:rsidRPr="00826F7C">
        <w:rPr>
          <w:rFonts w:ascii="宋体" w:hAnsi="宋体" w:hint="eastAsia"/>
          <w:sz w:val="24"/>
        </w:rPr>
        <w:t>、方案修改、经费等原因造成延误，责任由甲方自负。</w:t>
      </w:r>
    </w:p>
    <w:p w:rsidR="00F04ED6" w:rsidRPr="00826F7C" w:rsidRDefault="00F04ED6" w:rsidP="00F04ED6">
      <w:pPr>
        <w:adjustRightInd w:val="0"/>
        <w:snapToGrid w:val="0"/>
        <w:spacing w:line="360" w:lineRule="auto"/>
        <w:ind w:firstLineChars="200" w:firstLine="480"/>
        <w:rPr>
          <w:rFonts w:ascii="宋体" w:hAnsi="宋体"/>
          <w:sz w:val="24"/>
        </w:rPr>
      </w:pP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五、合同各方的职责</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lastRenderedPageBreak/>
        <w:t>（一）甲方的职责</w:t>
      </w:r>
    </w:p>
    <w:p w:rsidR="00F04ED6" w:rsidRPr="00826F7C" w:rsidRDefault="00F04ED6" w:rsidP="00F04ED6">
      <w:pPr>
        <w:adjustRightInd w:val="0"/>
        <w:snapToGrid w:val="0"/>
        <w:spacing w:line="360" w:lineRule="auto"/>
        <w:ind w:firstLineChars="200" w:firstLine="480"/>
        <w:rPr>
          <w:rStyle w:val="style18"/>
          <w:rFonts w:ascii="宋体" w:hAnsi="宋体"/>
          <w:sz w:val="24"/>
        </w:rPr>
      </w:pPr>
      <w:r w:rsidRPr="00826F7C">
        <w:rPr>
          <w:rFonts w:ascii="宋体" w:hAnsi="宋体" w:hint="eastAsia"/>
          <w:sz w:val="24"/>
        </w:rPr>
        <w:t>1、</w:t>
      </w:r>
      <w:r w:rsidRPr="00826F7C">
        <w:rPr>
          <w:rStyle w:val="style18"/>
          <w:rFonts w:ascii="宋体" w:hAnsi="宋体" w:hint="eastAsia"/>
          <w:sz w:val="24"/>
        </w:rPr>
        <w:t>负责发起、申请、组织、监查和稽查本项临床试验，并提供试验经费。</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2、</w:t>
      </w:r>
      <w:r w:rsidRPr="00826F7C">
        <w:rPr>
          <w:rFonts w:ascii="宋体" w:hAnsi="宋体" w:hint="eastAsia"/>
          <w:sz w:val="24"/>
        </w:rPr>
        <w:t>与乙方一起对主要研究者及其研究团队进行资格审核，以选择合格的研究者。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w:t>
      </w:r>
      <w:r w:rsidRPr="00826F7C">
        <w:rPr>
          <w:rFonts w:ascii="宋体" w:hAnsi="宋体"/>
          <w:sz w:val="24"/>
        </w:rPr>
        <w:t>提供</w:t>
      </w:r>
      <w:r w:rsidRPr="00826F7C">
        <w:rPr>
          <w:rFonts w:ascii="宋体" w:hAnsi="宋体" w:hint="eastAsia"/>
          <w:sz w:val="24"/>
        </w:rPr>
        <w:t>现行</w:t>
      </w:r>
      <w:r w:rsidR="00BA5B69">
        <w:rPr>
          <w:rFonts w:ascii="宋体" w:hAnsi="宋体"/>
          <w:sz w:val="24"/>
        </w:rPr>
        <w:t>《</w:t>
      </w:r>
      <w:r w:rsidR="00BA5B69">
        <w:rPr>
          <w:rFonts w:ascii="宋体" w:hAnsi="宋体" w:hint="eastAsia"/>
          <w:sz w:val="24"/>
        </w:rPr>
        <w:t>医疗器械</w:t>
      </w:r>
      <w:r w:rsidRPr="00826F7C">
        <w:rPr>
          <w:rFonts w:ascii="宋体" w:hAnsi="宋体"/>
          <w:sz w:val="24"/>
        </w:rPr>
        <w:t>临床试验质量管理规范》和操作规程中要求甲方提供的文件</w:t>
      </w:r>
      <w:r w:rsidRPr="00826F7C">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4、负责制定临床试验方案，并组织</w:t>
      </w:r>
      <w:r w:rsidRPr="00826F7C">
        <w:rPr>
          <w:rFonts w:ascii="宋体" w:hAnsi="宋体"/>
          <w:sz w:val="24"/>
        </w:rPr>
        <w:t>乙方共同</w:t>
      </w:r>
      <w:r w:rsidRPr="00826F7C">
        <w:rPr>
          <w:rFonts w:ascii="宋体" w:hAnsi="宋体" w:hint="eastAsia"/>
          <w:sz w:val="24"/>
        </w:rPr>
        <w:t>商定</w:t>
      </w:r>
      <w:r w:rsidRPr="00826F7C">
        <w:rPr>
          <w:rFonts w:ascii="宋体" w:hAnsi="宋体"/>
          <w:sz w:val="24"/>
        </w:rPr>
        <w:t>并签署临床试验方案，</w:t>
      </w:r>
      <w:r w:rsidRPr="00826F7C">
        <w:rPr>
          <w:rFonts w:ascii="宋体" w:hAnsi="宋体" w:hint="eastAsia"/>
          <w:sz w:val="24"/>
        </w:rPr>
        <w:t>报</w:t>
      </w:r>
      <w:r w:rsidRPr="00826F7C">
        <w:rPr>
          <w:rFonts w:ascii="宋体" w:hAnsi="宋体"/>
          <w:sz w:val="24"/>
        </w:rPr>
        <w:t>伦理委员会</w:t>
      </w:r>
      <w:r w:rsidRPr="00826F7C">
        <w:rPr>
          <w:rFonts w:ascii="宋体" w:hAnsi="宋体" w:hint="eastAsia"/>
          <w:sz w:val="24"/>
        </w:rPr>
        <w:t>审查同意</w:t>
      </w:r>
      <w:r w:rsidRPr="00826F7C">
        <w:rPr>
          <w:rFonts w:ascii="宋体" w:hAnsi="宋体"/>
          <w:sz w:val="24"/>
        </w:rPr>
        <w:t>后，按方案组织临床试验。</w:t>
      </w:r>
    </w:p>
    <w:p w:rsidR="00F04ED6" w:rsidRPr="00826F7C" w:rsidRDefault="00F04ED6" w:rsidP="00F04ED6">
      <w:pPr>
        <w:adjustRightInd w:val="0"/>
        <w:snapToGrid w:val="0"/>
        <w:spacing w:line="360" w:lineRule="auto"/>
        <w:ind w:firstLineChars="200" w:firstLine="480"/>
        <w:rPr>
          <w:rStyle w:val="style18"/>
          <w:rFonts w:ascii="宋体" w:hAnsi="宋体"/>
          <w:sz w:val="24"/>
        </w:rPr>
      </w:pPr>
      <w:r w:rsidRPr="00826F7C">
        <w:rPr>
          <w:rFonts w:ascii="宋体" w:hAnsi="宋体" w:hint="eastAsia"/>
          <w:sz w:val="24"/>
        </w:rPr>
        <w:t>5、向乙方</w:t>
      </w:r>
      <w:r w:rsidRPr="00826F7C">
        <w:rPr>
          <w:rStyle w:val="style18"/>
          <w:rFonts w:ascii="宋体" w:hAnsi="宋体" w:hint="eastAsia"/>
          <w:sz w:val="24"/>
        </w:rPr>
        <w:t>提供具有易于识别、正确编码并贴有</w:t>
      </w:r>
      <w:r w:rsidR="00E36311">
        <w:rPr>
          <w:rStyle w:val="style18"/>
          <w:rFonts w:ascii="宋体" w:hAnsi="宋体" w:hint="eastAsia"/>
          <w:sz w:val="24"/>
        </w:rPr>
        <w:t>临床试验用</w:t>
      </w:r>
      <w:r w:rsidRPr="00826F7C">
        <w:rPr>
          <w:rStyle w:val="style18"/>
          <w:rFonts w:ascii="宋体" w:hAnsi="宋体" w:hint="eastAsia"/>
          <w:sz w:val="24"/>
        </w:rPr>
        <w:t>特殊标签的试验</w:t>
      </w:r>
      <w:r w:rsidR="00E36311">
        <w:rPr>
          <w:rStyle w:val="style18"/>
          <w:rFonts w:ascii="宋体" w:hAnsi="宋体" w:hint="eastAsia"/>
          <w:sz w:val="24"/>
        </w:rPr>
        <w:t>用医疗器械、对照器械等，并保证质量合格。试验用器械</w:t>
      </w:r>
      <w:r w:rsidRPr="00826F7C">
        <w:rPr>
          <w:rStyle w:val="style18"/>
          <w:rFonts w:ascii="宋体" w:hAnsi="宋体" w:hint="eastAsia"/>
          <w:sz w:val="24"/>
        </w:rPr>
        <w:t>应</w:t>
      </w:r>
      <w:proofErr w:type="gramStart"/>
      <w:r w:rsidRPr="00826F7C">
        <w:rPr>
          <w:rStyle w:val="style18"/>
          <w:rFonts w:ascii="宋体" w:hAnsi="宋体" w:hint="eastAsia"/>
          <w:sz w:val="24"/>
        </w:rPr>
        <w:t>按试验</w:t>
      </w:r>
      <w:proofErr w:type="gramEnd"/>
      <w:r w:rsidRPr="00826F7C">
        <w:rPr>
          <w:rStyle w:val="style18"/>
          <w:rFonts w:ascii="宋体" w:hAnsi="宋体" w:hint="eastAsia"/>
          <w:sz w:val="24"/>
        </w:rPr>
        <w:t>方案的需要进行适当包装、保存。</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6、甲方与申办者</w:t>
      </w:r>
      <w:r w:rsidRPr="00826F7C">
        <w:rPr>
          <w:rFonts w:ascii="宋体" w:hAnsi="宋体" w:hint="eastAsia"/>
          <w:sz w:val="24"/>
        </w:rPr>
        <w:t>为临床试验质量的最终责任方，负责</w:t>
      </w:r>
      <w:r w:rsidRPr="00826F7C">
        <w:rPr>
          <w:rStyle w:val="style18"/>
          <w:rFonts w:hint="eastAsia"/>
          <w:sz w:val="24"/>
        </w:rPr>
        <w:t>建立对临床试验的质量控制和质量保证系统。</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（1）负责对乙方的研究人员进行该临床</w:t>
      </w:r>
      <w:bookmarkStart w:id="0" w:name="_GoBack"/>
      <w:bookmarkEnd w:id="0"/>
      <w:r w:rsidRPr="00826F7C">
        <w:rPr>
          <w:rFonts w:ascii="宋体" w:hAnsi="宋体" w:hint="eastAsia"/>
          <w:sz w:val="24"/>
        </w:rPr>
        <w:t>研究有关的培训。</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（2）任命合格的监查员，并为乙方所接受。</w:t>
      </w:r>
      <w:r w:rsidR="00E36311">
        <w:rPr>
          <w:rFonts w:ascii="宋体" w:hAnsi="宋体"/>
          <w:sz w:val="24"/>
        </w:rPr>
        <w:t>监查员必须按照《</w:t>
      </w:r>
      <w:r w:rsidR="00E36311">
        <w:rPr>
          <w:rFonts w:ascii="宋体" w:hAnsi="宋体" w:hint="eastAsia"/>
          <w:sz w:val="24"/>
        </w:rPr>
        <w:t>医疗器械</w:t>
      </w:r>
      <w:r w:rsidRPr="00826F7C">
        <w:rPr>
          <w:rFonts w:ascii="宋体" w:hAnsi="宋体"/>
          <w:sz w:val="24"/>
        </w:rPr>
        <w:t>临床试验质量管理规范》要求履行其职责，每次访视后需</w:t>
      </w:r>
      <w:r w:rsidRPr="00826F7C">
        <w:rPr>
          <w:rFonts w:ascii="宋体" w:hAnsi="宋体" w:hint="eastAsia"/>
          <w:sz w:val="24"/>
        </w:rPr>
        <w:t>及时</w:t>
      </w:r>
      <w:r w:rsidRPr="00826F7C">
        <w:rPr>
          <w:rFonts w:ascii="宋体" w:hAnsi="宋体"/>
          <w:sz w:val="24"/>
        </w:rPr>
        <w:t>向甲乙双方提交书面报告，</w:t>
      </w:r>
      <w:r w:rsidRPr="00826F7C">
        <w:rPr>
          <w:rFonts w:ascii="宋体" w:hAnsi="宋体" w:hint="eastAsia"/>
          <w:sz w:val="24"/>
        </w:rPr>
        <w:t>监查频率应和试验进度相协调。</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（3）至少对本临床试验项目组织</w:t>
      </w:r>
      <w:r w:rsidR="00CB3F77">
        <w:rPr>
          <w:rFonts w:ascii="宋体" w:hAnsi="宋体" w:hint="eastAsia"/>
          <w:sz w:val="24"/>
          <w:u w:val="single"/>
        </w:rPr>
        <w:t xml:space="preserve">       </w:t>
      </w:r>
      <w:r w:rsidRPr="00826F7C">
        <w:rPr>
          <w:rFonts w:ascii="宋体" w:hAnsi="宋体" w:hint="eastAsia"/>
          <w:sz w:val="24"/>
        </w:rPr>
        <w:t>次稽查。</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7、本试验一旦发生需要及时处理（包括但不限于治疗、赔偿等）不良事件或严重不良事件，若需要甲方协调，甲方负责人或者监查员必须尽快到达乙方机构，</w:t>
      </w:r>
      <w:r w:rsidRPr="00826F7C">
        <w:rPr>
          <w:rStyle w:val="style18"/>
          <w:rFonts w:hint="eastAsia"/>
          <w:sz w:val="24"/>
        </w:rPr>
        <w:t>与乙方共同迅速处理发生的不良事件或严重不良事件，采取必要的措施以保证受试者的安全和权益。若为严重不良事件</w:t>
      </w:r>
      <w:r w:rsidRPr="0026623F">
        <w:rPr>
          <w:rStyle w:val="style18"/>
          <w:rFonts w:hint="eastAsia"/>
          <w:sz w:val="24"/>
        </w:rPr>
        <w:t>，</w:t>
      </w:r>
      <w:r w:rsidR="00E36311">
        <w:rPr>
          <w:rStyle w:val="style18"/>
          <w:rFonts w:hint="eastAsia"/>
          <w:sz w:val="24"/>
        </w:rPr>
        <w:t>甲方应与研究者迅速研究，采取必要的措施以保证受试者的安全和权益，与试验器械相关的</w:t>
      </w:r>
      <w:r w:rsidR="00E36311">
        <w:rPr>
          <w:rStyle w:val="style18"/>
          <w:sz w:val="24"/>
        </w:rPr>
        <w:t>SAE</w:t>
      </w:r>
      <w:r w:rsidR="00E36311">
        <w:rPr>
          <w:rStyle w:val="style18"/>
          <w:rFonts w:hint="eastAsia"/>
          <w:sz w:val="24"/>
        </w:rPr>
        <w:t>及时向乙方所在地省药品监督管理部门和卫生行政部门报告、甲方所在地直辖市药品监督管理部门，同时向参与临床试验的其他医疗器械临床试验机构、伦理委员会以及主要研究者报告。</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8、</w:t>
      </w:r>
      <w:r w:rsidRPr="00826F7C">
        <w:rPr>
          <w:rStyle w:val="style18"/>
          <w:rFonts w:hint="eastAsia"/>
          <w:sz w:val="24"/>
        </w:rPr>
        <w:t>暂停或终止本项临床试验前，须书面通知乙方、伦理委员会，</w:t>
      </w:r>
      <w:proofErr w:type="gramStart"/>
      <w:r w:rsidRPr="00826F7C">
        <w:rPr>
          <w:rStyle w:val="style18"/>
          <w:rFonts w:hint="eastAsia"/>
          <w:sz w:val="24"/>
        </w:rPr>
        <w:t>并述明理</w:t>
      </w:r>
      <w:proofErr w:type="gramEnd"/>
      <w:r w:rsidRPr="00826F7C">
        <w:rPr>
          <w:rStyle w:val="style18"/>
          <w:rFonts w:hint="eastAsia"/>
          <w:sz w:val="24"/>
        </w:rPr>
        <w:t>由。</w:t>
      </w:r>
      <w:r w:rsidRPr="00070A60">
        <w:rPr>
          <w:rFonts w:ascii="宋体" w:hAnsi="宋体" w:hint="eastAsia"/>
          <w:sz w:val="24"/>
        </w:rPr>
        <w:t>试验终止后，相关资料</w:t>
      </w:r>
      <w:r w:rsidR="004D0DBC" w:rsidRPr="00070A60">
        <w:rPr>
          <w:rFonts w:ascii="宋体" w:hAnsi="宋体" w:hint="eastAsia"/>
          <w:sz w:val="24"/>
        </w:rPr>
        <w:t>乙方</w:t>
      </w:r>
      <w:r w:rsidRPr="00070A60">
        <w:rPr>
          <w:rFonts w:ascii="宋体" w:hAnsi="宋体" w:hint="eastAsia"/>
          <w:sz w:val="24"/>
        </w:rPr>
        <w:t>归档。</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9、</w:t>
      </w:r>
      <w:r w:rsidRPr="00826F7C">
        <w:rPr>
          <w:rStyle w:val="style18"/>
          <w:rFonts w:hint="eastAsia"/>
          <w:sz w:val="24"/>
        </w:rPr>
        <w:t>负责向乙方和伦理委员会</w:t>
      </w:r>
      <w:r w:rsidRPr="00826F7C">
        <w:rPr>
          <w:rFonts w:ascii="宋体" w:hAnsi="宋体" w:hint="eastAsia"/>
          <w:sz w:val="24"/>
        </w:rPr>
        <w:t>递交最终的临床试验分中心小结或总结报告。试验结束，向乙方出具关闭中心书面函件。</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lastRenderedPageBreak/>
        <w:t>10、甲方协同申办者</w:t>
      </w:r>
      <w:r w:rsidRPr="00826F7C">
        <w:rPr>
          <w:rStyle w:val="style18"/>
          <w:rFonts w:hint="eastAsia"/>
          <w:sz w:val="24"/>
        </w:rPr>
        <w:t>负责对参加临床试验的受试者提供保险，对于发生与试验相关的损害或死亡的受试者承担治疗的费用及相应的经济补偿。向乙方及研究者提供法律上与经济上的担保，但医疗事故</w:t>
      </w:r>
      <w:r w:rsidR="004D0DBC">
        <w:rPr>
          <w:rStyle w:val="style18"/>
          <w:rFonts w:hint="eastAsia"/>
          <w:sz w:val="24"/>
        </w:rPr>
        <w:t>、</w:t>
      </w:r>
      <w:r w:rsidR="004D0DBC" w:rsidRPr="0042366C">
        <w:rPr>
          <w:rStyle w:val="style18"/>
          <w:rFonts w:hint="eastAsia"/>
          <w:sz w:val="24"/>
        </w:rPr>
        <w:t>医疗过错</w:t>
      </w:r>
      <w:r w:rsidR="006A7FAC" w:rsidRPr="006A7FAC">
        <w:rPr>
          <w:rStyle w:val="style18"/>
          <w:rFonts w:hint="eastAsia"/>
          <w:sz w:val="24"/>
        </w:rPr>
        <w:t>所</w:t>
      </w:r>
      <w:r w:rsidRPr="00826F7C">
        <w:rPr>
          <w:rStyle w:val="style18"/>
          <w:rFonts w:hint="eastAsia"/>
          <w:sz w:val="24"/>
        </w:rPr>
        <w:t>致者除外。</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11、</w:t>
      </w:r>
      <w:r w:rsidR="00CE0E1F" w:rsidRPr="0042366C">
        <w:rPr>
          <w:rStyle w:val="style18"/>
          <w:rFonts w:hint="eastAsia"/>
          <w:sz w:val="24"/>
        </w:rPr>
        <w:t>甲方发现</w:t>
      </w:r>
      <w:r w:rsidRPr="0042366C">
        <w:rPr>
          <w:rFonts w:ascii="宋体" w:hAnsi="宋体" w:hint="eastAsia"/>
          <w:sz w:val="24"/>
        </w:rPr>
        <w:t>乙方或</w:t>
      </w:r>
      <w:r w:rsidRPr="0042366C">
        <w:rPr>
          <w:rStyle w:val="style18"/>
          <w:rFonts w:hint="eastAsia"/>
          <w:sz w:val="24"/>
        </w:rPr>
        <w:t>研究者违背已批准的方案或有关法规进行临床试验时，应指出以求</w:t>
      </w:r>
      <w:r w:rsidRPr="00826F7C">
        <w:rPr>
          <w:rStyle w:val="style18"/>
          <w:rFonts w:hint="eastAsia"/>
          <w:sz w:val="24"/>
        </w:rPr>
        <w:t>纠正，如情况严重或坚持不改，则应终止乙方或研究者参加临床试验并向药品监督管理部门报告。</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12</w:t>
      </w:r>
      <w:r w:rsidRPr="00826F7C">
        <w:rPr>
          <w:rStyle w:val="style18"/>
          <w:rFonts w:hint="eastAsia"/>
          <w:sz w:val="24"/>
        </w:rPr>
        <w:t>、甲方应提供申办方委托</w:t>
      </w:r>
      <w:r w:rsidRPr="00826F7C">
        <w:rPr>
          <w:rStyle w:val="style18"/>
          <w:rFonts w:hint="eastAsia"/>
          <w:sz w:val="24"/>
        </w:rPr>
        <w:t>CRO</w:t>
      </w:r>
      <w:r w:rsidRPr="00826F7C">
        <w:rPr>
          <w:rStyle w:val="style18"/>
          <w:rFonts w:hint="eastAsia"/>
          <w:sz w:val="24"/>
        </w:rPr>
        <w:t>承担临床试验相关业务的《委托函》，明确说明甲方受申办方委托承担和不承担的责任与义务范畴。</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13</w:t>
      </w:r>
      <w:r w:rsidRPr="00826F7C">
        <w:rPr>
          <w:rStyle w:val="style18"/>
          <w:rFonts w:hint="eastAsia"/>
          <w:sz w:val="24"/>
        </w:rPr>
        <w:t>、甲方及申办方为临床试验相关损害赔偿等责任承担方，如甲方不承担该责任，应提供申办方出具的承担该责任的具有中国法律效力的承诺书作为合同附件。该承诺书的法律效力由甲方担保。</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（二）乙方的职责</w:t>
      </w:r>
    </w:p>
    <w:p w:rsidR="00F04ED6" w:rsidRPr="00826F7C" w:rsidRDefault="00F04ED6" w:rsidP="00F04ED6">
      <w:pPr>
        <w:adjustRightInd w:val="0"/>
        <w:snapToGrid w:val="0"/>
        <w:spacing w:line="360" w:lineRule="auto"/>
        <w:ind w:firstLineChars="200" w:firstLine="480"/>
        <w:rPr>
          <w:rStyle w:val="style18"/>
          <w:sz w:val="24"/>
        </w:rPr>
      </w:pPr>
      <w:r w:rsidRPr="00826F7C">
        <w:rPr>
          <w:rFonts w:hint="eastAsia"/>
          <w:sz w:val="24"/>
        </w:rPr>
        <w:t>1</w:t>
      </w:r>
      <w:r w:rsidRPr="00826F7C">
        <w:rPr>
          <w:rFonts w:hint="eastAsia"/>
          <w:sz w:val="24"/>
        </w:rPr>
        <w:t>、</w:t>
      </w:r>
      <w:r w:rsidRPr="00826F7C">
        <w:rPr>
          <w:rFonts w:ascii="宋体" w:hAnsi="宋体" w:hint="eastAsia"/>
          <w:sz w:val="24"/>
        </w:rPr>
        <w:t>研究者</w:t>
      </w:r>
      <w:r w:rsidRPr="00826F7C">
        <w:rPr>
          <w:rStyle w:val="style18"/>
          <w:rFonts w:hint="eastAsia"/>
          <w:sz w:val="24"/>
        </w:rPr>
        <w:t>必须详细阅读和了解试验方案的内容，并严格按照方案执行。</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2</w:t>
      </w:r>
      <w:r w:rsidR="00E36311">
        <w:rPr>
          <w:rStyle w:val="style18"/>
          <w:rFonts w:hint="eastAsia"/>
          <w:sz w:val="24"/>
        </w:rPr>
        <w:t>、研究者应了解并熟悉试验器械</w:t>
      </w:r>
      <w:r w:rsidRPr="00826F7C">
        <w:rPr>
          <w:rStyle w:val="style18"/>
          <w:rFonts w:hint="eastAsia"/>
          <w:sz w:val="24"/>
        </w:rPr>
        <w:t>的性质、作用、疗效及安全性</w:t>
      </w:r>
      <w:r w:rsidRPr="00826F7C">
        <w:rPr>
          <w:rStyle w:val="style18"/>
          <w:rFonts w:hint="eastAsia"/>
          <w:sz w:val="24"/>
        </w:rPr>
        <w:t>(</w:t>
      </w:r>
      <w:r w:rsidRPr="00826F7C">
        <w:rPr>
          <w:rStyle w:val="style18"/>
          <w:rFonts w:hint="eastAsia"/>
          <w:sz w:val="24"/>
        </w:rPr>
        <w:t>包括该</w:t>
      </w:r>
      <w:r w:rsidR="00E36311">
        <w:rPr>
          <w:rStyle w:val="style18"/>
          <w:rFonts w:hint="eastAsia"/>
          <w:sz w:val="24"/>
        </w:rPr>
        <w:t>器械</w:t>
      </w:r>
      <w:r w:rsidRPr="00826F7C">
        <w:rPr>
          <w:rStyle w:val="style18"/>
          <w:rFonts w:hint="eastAsia"/>
          <w:sz w:val="24"/>
        </w:rPr>
        <w:t>临床前研究的有关资料</w:t>
      </w:r>
      <w:r w:rsidRPr="00826F7C">
        <w:rPr>
          <w:rStyle w:val="style18"/>
          <w:rFonts w:hint="eastAsia"/>
          <w:sz w:val="24"/>
        </w:rPr>
        <w:t>)</w:t>
      </w:r>
      <w:r w:rsidRPr="00826F7C">
        <w:rPr>
          <w:rStyle w:val="style18"/>
          <w:rFonts w:hint="eastAsia"/>
          <w:sz w:val="24"/>
        </w:rPr>
        <w:t>，同时也应掌握临床试验进行期间发现的所有与该</w:t>
      </w:r>
      <w:r w:rsidR="00E36311">
        <w:rPr>
          <w:rStyle w:val="style18"/>
          <w:rFonts w:hint="eastAsia"/>
          <w:sz w:val="24"/>
        </w:rPr>
        <w:t>器械</w:t>
      </w:r>
      <w:r w:rsidRPr="00826F7C">
        <w:rPr>
          <w:rStyle w:val="style18"/>
          <w:rFonts w:hint="eastAsia"/>
          <w:sz w:val="24"/>
        </w:rPr>
        <w:t>有关的新信息。</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3</w:t>
      </w:r>
      <w:r w:rsidRPr="00826F7C">
        <w:rPr>
          <w:rStyle w:val="style18"/>
          <w:rFonts w:hint="eastAsia"/>
          <w:sz w:val="24"/>
        </w:rPr>
        <w:t>、研究者应向受试者说明经伦理委员会同意的有关试验的详细情况，并取得知情同意书。</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4</w:t>
      </w:r>
      <w:r w:rsidRPr="00826F7C">
        <w:rPr>
          <w:rStyle w:val="style18"/>
          <w:rFonts w:hint="eastAsia"/>
          <w:sz w:val="24"/>
        </w:rPr>
        <w:t>、研究者负责</w:t>
      </w:r>
      <w:proofErr w:type="gramStart"/>
      <w:r w:rsidRPr="00826F7C">
        <w:rPr>
          <w:rStyle w:val="style18"/>
          <w:rFonts w:hint="eastAsia"/>
          <w:sz w:val="24"/>
        </w:rPr>
        <w:t>作出</w:t>
      </w:r>
      <w:proofErr w:type="gramEnd"/>
      <w:r w:rsidRPr="00826F7C">
        <w:rPr>
          <w:rStyle w:val="style18"/>
          <w:rFonts w:hint="eastAsia"/>
          <w:sz w:val="24"/>
        </w:rPr>
        <w:t>与临床试验相关的医疗决定，保证受试者在试验期间出现不良事件时得到相应的治疗。</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5</w:t>
      </w:r>
      <w:r w:rsidRPr="00826F7C">
        <w:rPr>
          <w:rStyle w:val="style18"/>
          <w:rFonts w:hint="eastAsia"/>
          <w:sz w:val="24"/>
        </w:rPr>
        <w:t>、研究者有义务采取必要的措施以保障受试者的安全，并记录在案。在临床试验过程中如发生严重不良事件，研究者应立即对受试者采取相应的治疗措施，同时报告药品监督管理部门、卫生行政部门、申办者和伦理委员会，并在报告上签名及注明日期。</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6</w:t>
      </w:r>
      <w:r w:rsidRPr="00826F7C">
        <w:rPr>
          <w:rStyle w:val="style18"/>
          <w:rFonts w:hint="eastAsia"/>
          <w:sz w:val="24"/>
        </w:rPr>
        <w:t>、研究者应保证将数据真实、准确、完整、及时、合法地载入病历和病例报告表。</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7</w:t>
      </w:r>
      <w:r w:rsidRPr="00826F7C">
        <w:rPr>
          <w:rStyle w:val="style18"/>
          <w:rFonts w:hint="eastAsia"/>
          <w:sz w:val="24"/>
        </w:rPr>
        <w:t>、研究者应接受甲方派遣的监查员或稽查员的监查和稽查及药品监督管理部门的稽查和视察，确保临床试验的质量。</w:t>
      </w:r>
    </w:p>
    <w:p w:rsidR="00F04ED6" w:rsidRPr="00826F7C" w:rsidRDefault="00F04ED6" w:rsidP="00F04ED6">
      <w:pPr>
        <w:adjustRightInd w:val="0"/>
        <w:snapToGrid w:val="0"/>
        <w:spacing w:line="360" w:lineRule="auto"/>
        <w:ind w:firstLineChars="200" w:firstLine="480"/>
        <w:rPr>
          <w:rStyle w:val="style18"/>
          <w:sz w:val="24"/>
        </w:rPr>
      </w:pPr>
      <w:r w:rsidRPr="00826F7C">
        <w:rPr>
          <w:rFonts w:hint="eastAsia"/>
          <w:sz w:val="24"/>
        </w:rPr>
        <w:t>8</w:t>
      </w:r>
      <w:r w:rsidRPr="00826F7C">
        <w:rPr>
          <w:rFonts w:hint="eastAsia"/>
          <w:sz w:val="24"/>
        </w:rPr>
        <w:t>、</w:t>
      </w:r>
      <w:r w:rsidRPr="00826F7C">
        <w:rPr>
          <w:rStyle w:val="style18"/>
          <w:rFonts w:hint="eastAsia"/>
          <w:sz w:val="24"/>
        </w:rPr>
        <w:t>临床试验完成后，根据临床试验数据分析结果，完成书面临床试验小结，</w:t>
      </w:r>
      <w:r w:rsidRPr="00826F7C">
        <w:rPr>
          <w:rStyle w:val="style18"/>
          <w:rFonts w:hint="eastAsia"/>
          <w:sz w:val="24"/>
        </w:rPr>
        <w:lastRenderedPageBreak/>
        <w:t>签名并注明日期后提交甲方。</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9</w:t>
      </w:r>
      <w:r w:rsidRPr="00826F7C">
        <w:rPr>
          <w:rStyle w:val="style18"/>
          <w:rFonts w:hint="eastAsia"/>
          <w:sz w:val="24"/>
        </w:rPr>
        <w:t>、研究者提出暂停或终止本项临床试验必须通知受试者、甲方、伦理委员会和药品监督管理部门，并书面阐明理由。</w:t>
      </w:r>
    </w:p>
    <w:p w:rsidR="00F04ED6" w:rsidRPr="0024369F"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10</w:t>
      </w:r>
      <w:r w:rsidRPr="00826F7C">
        <w:rPr>
          <w:rStyle w:val="style18"/>
          <w:rFonts w:hint="eastAsia"/>
          <w:sz w:val="24"/>
        </w:rPr>
        <w:t>、</w:t>
      </w:r>
      <w:r w:rsidRPr="00826F7C">
        <w:rPr>
          <w:rFonts w:ascii="宋体" w:hAnsi="宋体" w:hint="eastAsia"/>
          <w:sz w:val="24"/>
        </w:rPr>
        <w:t>按要求对临床试验的档案资料进行保管，保管期限至临床试验结束后</w:t>
      </w:r>
      <w:r w:rsidR="00E36311">
        <w:rPr>
          <w:rFonts w:ascii="宋体" w:hAnsi="宋体" w:hint="eastAsia"/>
          <w:sz w:val="24"/>
        </w:rPr>
        <w:t>10</w:t>
      </w:r>
      <w:r w:rsidRPr="00826F7C">
        <w:rPr>
          <w:rFonts w:ascii="宋体" w:hAnsi="宋体" w:hint="eastAsia"/>
          <w:sz w:val="24"/>
        </w:rPr>
        <w:t>年，到期后</w:t>
      </w:r>
      <w:r w:rsidRPr="0024369F">
        <w:rPr>
          <w:rFonts w:ascii="宋体" w:hAnsi="宋体" w:hint="eastAsia"/>
          <w:sz w:val="24"/>
        </w:rPr>
        <w:t>甲方</w:t>
      </w:r>
      <w:r w:rsidR="00351345" w:rsidRPr="0024369F">
        <w:rPr>
          <w:rFonts w:ascii="宋体" w:hAnsi="宋体" w:hint="eastAsia"/>
          <w:sz w:val="24"/>
        </w:rPr>
        <w:t>应主动联系</w:t>
      </w:r>
      <w:r w:rsidR="00D629F1">
        <w:rPr>
          <w:rFonts w:ascii="宋体" w:hAnsi="宋体" w:hint="eastAsia"/>
          <w:sz w:val="24"/>
        </w:rPr>
        <w:t>乙方</w:t>
      </w:r>
      <w:r w:rsidRPr="0024369F">
        <w:rPr>
          <w:rFonts w:ascii="宋体" w:hAnsi="宋体" w:hint="eastAsia"/>
          <w:sz w:val="24"/>
        </w:rPr>
        <w:t>签订试验资料保存协议，甲方逾期一年未与乙方签订资料保存协议，乙方则有权自行处置研究资料。</w:t>
      </w:r>
    </w:p>
    <w:p w:rsidR="00F04ED6" w:rsidRPr="00826F7C" w:rsidRDefault="00F04ED6" w:rsidP="00F04ED6">
      <w:pPr>
        <w:adjustRightInd w:val="0"/>
        <w:snapToGrid w:val="0"/>
        <w:spacing w:line="360" w:lineRule="auto"/>
        <w:ind w:firstLineChars="200" w:firstLine="480"/>
        <w:rPr>
          <w:sz w:val="24"/>
        </w:rPr>
      </w:pPr>
    </w:p>
    <w:p w:rsidR="00E36311" w:rsidRPr="00826F7C" w:rsidRDefault="00E36311" w:rsidP="00E36311">
      <w:pPr>
        <w:adjustRightInd w:val="0"/>
        <w:snapToGrid w:val="0"/>
        <w:spacing w:line="360" w:lineRule="auto"/>
        <w:ind w:firstLineChars="200" w:firstLine="482"/>
        <w:rPr>
          <w:b/>
          <w:sz w:val="24"/>
        </w:rPr>
      </w:pPr>
      <w:r w:rsidRPr="00826F7C">
        <w:rPr>
          <w:rFonts w:hint="eastAsia"/>
          <w:b/>
          <w:sz w:val="24"/>
        </w:rPr>
        <w:t>六、临床试验经费及支付方式</w:t>
      </w:r>
    </w:p>
    <w:p w:rsidR="00E36311" w:rsidRPr="00826F7C" w:rsidRDefault="00E36311" w:rsidP="00E36311">
      <w:pPr>
        <w:spacing w:line="360" w:lineRule="auto"/>
        <w:ind w:firstLineChars="200" w:firstLine="480"/>
        <w:rPr>
          <w:rFonts w:ascii="宋体" w:hAnsi="宋体"/>
          <w:sz w:val="24"/>
        </w:rPr>
      </w:pPr>
      <w:r w:rsidRPr="00826F7C">
        <w:rPr>
          <w:rFonts w:ascii="宋体" w:hAnsi="宋体" w:hint="eastAsia"/>
          <w:sz w:val="24"/>
        </w:rPr>
        <w:t>（一）费用清单（</w:t>
      </w:r>
      <w:proofErr w:type="gramStart"/>
      <w:r w:rsidRPr="00826F7C">
        <w:rPr>
          <w:rFonts w:ascii="宋体" w:hAnsi="宋体" w:hint="eastAsia"/>
          <w:sz w:val="24"/>
        </w:rPr>
        <w:t>附各项</w:t>
      </w:r>
      <w:proofErr w:type="gramEnd"/>
      <w:r w:rsidRPr="00826F7C">
        <w:rPr>
          <w:rFonts w:ascii="宋体" w:hAnsi="宋体" w:hint="eastAsia"/>
          <w:sz w:val="24"/>
        </w:rPr>
        <w:t>检查费用明细表）</w:t>
      </w:r>
    </w:p>
    <w:tbl>
      <w:tblPr>
        <w:tblW w:w="8280" w:type="dxa"/>
        <w:tblInd w:w="108" w:type="dxa"/>
        <w:tblLook w:val="0000" w:firstRow="0" w:lastRow="0" w:firstColumn="0" w:lastColumn="0" w:noHBand="0" w:noVBand="0"/>
      </w:tblPr>
      <w:tblGrid>
        <w:gridCol w:w="709"/>
        <w:gridCol w:w="709"/>
        <w:gridCol w:w="2410"/>
        <w:gridCol w:w="2268"/>
        <w:gridCol w:w="992"/>
        <w:gridCol w:w="1192"/>
      </w:tblGrid>
      <w:tr w:rsidR="00E36311" w:rsidRPr="00087CAE" w:rsidTr="00C445C7">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试验名称</w:t>
            </w:r>
          </w:p>
        </w:tc>
        <w:tc>
          <w:tcPr>
            <w:tcW w:w="6862" w:type="dxa"/>
            <w:gridSpan w:val="4"/>
            <w:tcBorders>
              <w:top w:val="single" w:sz="4" w:space="0" w:color="auto"/>
              <w:left w:val="nil"/>
              <w:bottom w:val="single" w:sz="4" w:space="0" w:color="auto"/>
              <w:right w:val="single" w:sz="4" w:space="0" w:color="auto"/>
            </w:tcBorders>
            <w:shd w:val="clear" w:color="auto" w:fill="auto"/>
            <w:noWrap/>
            <w:vAlign w:val="center"/>
          </w:tcPr>
          <w:p w:rsidR="00E36311" w:rsidRPr="00087CAE" w:rsidRDefault="00E36311" w:rsidP="00C445C7">
            <w:pPr>
              <w:autoSpaceDE w:val="0"/>
              <w:autoSpaceDN w:val="0"/>
              <w:adjustRightInd w:val="0"/>
              <w:jc w:val="left"/>
              <w:rPr>
                <w:rFonts w:ascii="宋体" w:hAnsi="宋体"/>
                <w:sz w:val="24"/>
              </w:rPr>
            </w:pPr>
          </w:p>
        </w:tc>
      </w:tr>
      <w:tr w:rsidR="00E36311" w:rsidRPr="00087CAE" w:rsidTr="00C445C7">
        <w:trPr>
          <w:trHeight w:val="454"/>
        </w:trPr>
        <w:tc>
          <w:tcPr>
            <w:tcW w:w="8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autoSpaceDE w:val="0"/>
              <w:autoSpaceDN w:val="0"/>
              <w:adjustRightInd w:val="0"/>
              <w:jc w:val="left"/>
              <w:rPr>
                <w:rFonts w:ascii="宋体" w:hAnsi="宋体"/>
                <w:sz w:val="24"/>
              </w:rPr>
            </w:pPr>
            <w:r w:rsidRPr="00087CAE">
              <w:rPr>
                <w:rFonts w:ascii="宋体" w:hAnsi="宋体" w:hint="eastAsia"/>
                <w:sz w:val="24"/>
              </w:rPr>
              <w:t>技术服务费</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center"/>
              <w:rPr>
                <w:rFonts w:ascii="宋体" w:hAnsi="宋体"/>
                <w:sz w:val="24"/>
              </w:rPr>
            </w:pPr>
            <w:r w:rsidRPr="00087CAE">
              <w:rPr>
                <w:rFonts w:ascii="宋体" w:hAnsi="宋体" w:hint="eastAsia"/>
                <w:sz w:val="24"/>
              </w:rPr>
              <w:t>收费项目</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收费标准（元/例）</w:t>
            </w: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总例数</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合计（元）</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临床试验观察费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2</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检验科检查费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28"/>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3</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超声科检查费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07"/>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4</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心功能科检查费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5</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影像科检查费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39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6</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生物样本采集处理费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7</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影像评估费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8</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Pr>
                <w:rFonts w:ascii="宋体" w:hAnsi="宋体" w:hint="eastAsia"/>
                <w:sz w:val="24"/>
              </w:rPr>
              <w:t>器械</w:t>
            </w:r>
            <w:r w:rsidRPr="00087CAE">
              <w:rPr>
                <w:rFonts w:ascii="宋体" w:hAnsi="宋体" w:hint="eastAsia"/>
                <w:sz w:val="24"/>
              </w:rPr>
              <w:t>调剂费</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20元/人/次</w:t>
            </w: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9</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受试者补贴</w:t>
            </w:r>
          </w:p>
        </w:tc>
        <w:tc>
          <w:tcPr>
            <w:tcW w:w="2268"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10</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项目启动费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5000元</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5000</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11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项目总结费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5000元</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5000</w:t>
            </w:r>
          </w:p>
        </w:tc>
      </w:tr>
      <w:tr w:rsidR="00E36311" w:rsidRPr="00087CAE" w:rsidTr="00C445C7">
        <w:trPr>
          <w:trHeight w:val="454"/>
        </w:trPr>
        <w:tc>
          <w:tcPr>
            <w:tcW w:w="8280" w:type="dxa"/>
            <w:gridSpan w:val="6"/>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jc w:val="left"/>
              <w:rPr>
                <w:rFonts w:ascii="宋体" w:hAnsi="宋体"/>
                <w:sz w:val="24"/>
              </w:rPr>
            </w:pPr>
            <w:r w:rsidRPr="00087CAE">
              <w:rPr>
                <w:rFonts w:ascii="宋体" w:hAnsi="宋体" w:hint="eastAsia"/>
                <w:sz w:val="24"/>
              </w:rPr>
              <w:t>管理费</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收费项目</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收费标准</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合计</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Pr>
                <w:rFonts w:ascii="宋体" w:hAnsi="宋体" w:hint="eastAsia"/>
                <w:sz w:val="24"/>
              </w:rPr>
              <w:t>器械</w:t>
            </w:r>
            <w:r w:rsidRPr="00087CAE">
              <w:rPr>
                <w:rFonts w:ascii="宋体" w:hAnsi="宋体" w:hint="eastAsia"/>
                <w:sz w:val="24"/>
              </w:rPr>
              <w:t>及物资管理费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Pr>
                <w:rFonts w:ascii="宋体" w:hAnsi="宋体" w:hint="eastAsia"/>
                <w:sz w:val="24"/>
              </w:rPr>
              <w:t>临床试验观察费*5%</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2</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档案管理费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Pr>
                <w:rFonts w:ascii="宋体" w:hAnsi="宋体" w:hint="eastAsia"/>
                <w:sz w:val="24"/>
              </w:rPr>
              <w:t>2000元/年，归档即开始计费</w:t>
            </w:r>
          </w:p>
        </w:tc>
        <w:tc>
          <w:tcPr>
            <w:tcW w:w="1192" w:type="dxa"/>
            <w:tcBorders>
              <w:top w:val="nil"/>
              <w:left w:val="nil"/>
              <w:bottom w:val="single" w:sz="4" w:space="0" w:color="auto"/>
              <w:right w:val="single" w:sz="4" w:space="0" w:color="auto"/>
            </w:tcBorders>
            <w:shd w:val="clear" w:color="auto" w:fill="auto"/>
            <w:noWrap/>
            <w:vAlign w:val="center"/>
          </w:tcPr>
          <w:p w:rsidR="00E36311" w:rsidRPr="0094742D" w:rsidRDefault="00E36311" w:rsidP="00C445C7">
            <w:pPr>
              <w:jc w:val="center"/>
              <w:rPr>
                <w:rFonts w:ascii="宋体" w:hAnsi="宋体"/>
                <w:sz w:val="24"/>
              </w:rPr>
            </w:pPr>
            <w:r>
              <w:rPr>
                <w:rFonts w:ascii="宋体" w:hAnsi="宋体" w:hint="eastAsia"/>
                <w:sz w:val="24"/>
              </w:rPr>
              <w:t>20000</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3</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临床试验管理费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Pr>
                <w:rFonts w:ascii="宋体" w:hAnsi="宋体" w:hint="eastAsia"/>
                <w:sz w:val="24"/>
              </w:rPr>
              <w:t>以上总金额*15%</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8280" w:type="dxa"/>
            <w:gridSpan w:val="6"/>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jc w:val="left"/>
              <w:rPr>
                <w:rFonts w:ascii="宋体" w:hAnsi="宋体"/>
                <w:sz w:val="24"/>
              </w:rPr>
            </w:pPr>
            <w:r>
              <w:rPr>
                <w:rFonts w:ascii="宋体" w:hAnsi="宋体" w:hint="eastAsia"/>
                <w:sz w:val="24"/>
              </w:rPr>
              <w:t>税费</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sidRPr="00087CAE">
              <w:rPr>
                <w:rFonts w:ascii="宋体" w:hAnsi="宋体" w:hint="eastAsia"/>
                <w:sz w:val="24"/>
              </w:rPr>
              <w:t>收费项目</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收费标准</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sidRPr="00087CAE">
              <w:rPr>
                <w:rFonts w:ascii="宋体" w:hAnsi="宋体" w:hint="eastAsia"/>
                <w:sz w:val="24"/>
              </w:rPr>
              <w:t>合计</w:t>
            </w:r>
          </w:p>
        </w:tc>
      </w:tr>
      <w:tr w:rsidR="00E36311" w:rsidRPr="00087CAE" w:rsidTr="00C445C7">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lastRenderedPageBreak/>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E36311" w:rsidRPr="00087CAE" w:rsidRDefault="00E36311" w:rsidP="00C445C7">
            <w:pPr>
              <w:jc w:val="left"/>
              <w:rPr>
                <w:rFonts w:ascii="宋体" w:hAnsi="宋体"/>
                <w:sz w:val="24"/>
              </w:rPr>
            </w:pPr>
            <w:r>
              <w:rPr>
                <w:rFonts w:ascii="宋体" w:hAnsi="宋体" w:hint="eastAsia"/>
                <w:sz w:val="24"/>
              </w:rPr>
              <w:t>税费</w:t>
            </w:r>
          </w:p>
        </w:tc>
        <w:tc>
          <w:tcPr>
            <w:tcW w:w="3260" w:type="dxa"/>
            <w:gridSpan w:val="2"/>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r>
              <w:rPr>
                <w:rFonts w:ascii="宋体" w:hAnsi="宋体" w:hint="eastAsia"/>
                <w:sz w:val="24"/>
              </w:rPr>
              <w:t>以上总金额*4%</w:t>
            </w:r>
          </w:p>
        </w:tc>
        <w:tc>
          <w:tcPr>
            <w:tcW w:w="1192" w:type="dxa"/>
            <w:tcBorders>
              <w:top w:val="nil"/>
              <w:left w:val="nil"/>
              <w:bottom w:val="single" w:sz="4" w:space="0" w:color="auto"/>
              <w:right w:val="single" w:sz="4" w:space="0" w:color="auto"/>
            </w:tcBorders>
            <w:shd w:val="clear" w:color="auto" w:fill="auto"/>
            <w:noWrap/>
            <w:vAlign w:val="center"/>
          </w:tcPr>
          <w:p w:rsidR="00E36311" w:rsidRPr="00087CAE" w:rsidRDefault="00E36311" w:rsidP="00C445C7">
            <w:pPr>
              <w:jc w:val="center"/>
              <w:rPr>
                <w:rFonts w:ascii="宋体" w:hAnsi="宋体"/>
                <w:sz w:val="24"/>
              </w:rPr>
            </w:pPr>
          </w:p>
        </w:tc>
      </w:tr>
      <w:tr w:rsidR="00E36311" w:rsidRPr="00087CAE" w:rsidTr="00C445C7">
        <w:trPr>
          <w:trHeight w:val="45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36311" w:rsidRPr="00087CAE" w:rsidRDefault="00E36311" w:rsidP="00C445C7">
            <w:pPr>
              <w:widowControl/>
              <w:jc w:val="center"/>
              <w:rPr>
                <w:rFonts w:ascii="宋体" w:hAnsi="宋体"/>
                <w:sz w:val="24"/>
              </w:rPr>
            </w:pPr>
            <w:r>
              <w:rPr>
                <w:rFonts w:ascii="宋体" w:hAnsi="宋体" w:hint="eastAsia"/>
                <w:sz w:val="24"/>
              </w:rPr>
              <w:t>以上</w:t>
            </w:r>
            <w:r w:rsidRPr="00087CAE">
              <w:rPr>
                <w:rFonts w:ascii="宋体" w:hAnsi="宋体" w:hint="eastAsia"/>
                <w:sz w:val="24"/>
              </w:rPr>
              <w:t>总计</w:t>
            </w:r>
          </w:p>
        </w:tc>
        <w:tc>
          <w:tcPr>
            <w:tcW w:w="4452" w:type="dxa"/>
            <w:gridSpan w:val="3"/>
            <w:tcBorders>
              <w:top w:val="single" w:sz="4" w:space="0" w:color="auto"/>
              <w:left w:val="nil"/>
              <w:bottom w:val="single" w:sz="4" w:space="0" w:color="auto"/>
              <w:right w:val="single" w:sz="4" w:space="0" w:color="000000"/>
            </w:tcBorders>
            <w:shd w:val="clear" w:color="auto" w:fill="auto"/>
            <w:noWrap/>
            <w:vAlign w:val="center"/>
          </w:tcPr>
          <w:p w:rsidR="00E36311" w:rsidRPr="00087CAE" w:rsidRDefault="00E36311" w:rsidP="00C445C7">
            <w:pPr>
              <w:widowControl/>
              <w:jc w:val="center"/>
              <w:rPr>
                <w:rFonts w:ascii="宋体" w:hAnsi="宋体"/>
                <w:sz w:val="24"/>
              </w:rPr>
            </w:pPr>
            <w:r w:rsidRPr="00087CAE">
              <w:rPr>
                <w:rFonts w:ascii="宋体" w:hAnsi="宋体" w:hint="eastAsia"/>
                <w:sz w:val="24"/>
              </w:rPr>
              <w:t>人民币：       （元）</w:t>
            </w:r>
          </w:p>
        </w:tc>
      </w:tr>
    </w:tbl>
    <w:p w:rsidR="00E36311" w:rsidRPr="00826F7C" w:rsidRDefault="00E36311" w:rsidP="00E36311">
      <w:pPr>
        <w:spacing w:line="360" w:lineRule="auto"/>
        <w:rPr>
          <w:rFonts w:ascii="宋体" w:hAnsi="宋体"/>
          <w:sz w:val="24"/>
        </w:rPr>
      </w:pPr>
      <w:r>
        <w:rPr>
          <w:rFonts w:ascii="宋体" w:hAnsi="宋体" w:hint="eastAsia"/>
          <w:sz w:val="24"/>
        </w:rPr>
        <w:t>注：上述费用清单为预算支出，其中临床试验观察费用于研究人员劳务费用。</w:t>
      </w:r>
      <w:r w:rsidRPr="00826F7C">
        <w:rPr>
          <w:rFonts w:ascii="宋体" w:hAnsi="宋体" w:hint="eastAsia"/>
          <w:sz w:val="24"/>
        </w:rPr>
        <w:t>试验中出于正常原因的其它费用支出，经双方核实后由甲方于核实后三十个工作日内另行向乙方支付；</w:t>
      </w:r>
    </w:p>
    <w:p w:rsidR="00E36311" w:rsidRPr="00826F7C" w:rsidRDefault="00E36311" w:rsidP="00E36311">
      <w:pPr>
        <w:spacing w:line="360" w:lineRule="auto"/>
        <w:rPr>
          <w:rFonts w:ascii="宋体" w:hAnsi="宋体"/>
          <w:sz w:val="24"/>
        </w:rPr>
      </w:pPr>
    </w:p>
    <w:p w:rsidR="00E36311" w:rsidRPr="00D76981" w:rsidRDefault="00E36311" w:rsidP="00E36311">
      <w:pPr>
        <w:jc w:val="center"/>
        <w:rPr>
          <w:rFonts w:ascii="宋体" w:hAnsi="宋体" w:cs="宋体"/>
          <w:szCs w:val="21"/>
        </w:rPr>
      </w:pPr>
      <w:r w:rsidRPr="00826F7C">
        <w:rPr>
          <w:rFonts w:ascii="宋体" w:cs="宋体" w:hint="eastAsia"/>
          <w:b/>
          <w:kern w:val="0"/>
          <w:sz w:val="28"/>
          <w:szCs w:val="28"/>
        </w:rPr>
        <w:t>医技科室</w:t>
      </w:r>
      <w:r>
        <w:rPr>
          <w:rFonts w:ascii="宋体" w:cs="宋体" w:hint="eastAsia"/>
          <w:b/>
          <w:kern w:val="0"/>
          <w:sz w:val="28"/>
          <w:szCs w:val="28"/>
        </w:rPr>
        <w:t>检查费用明细/每例</w:t>
      </w:r>
    </w:p>
    <w:tbl>
      <w:tblPr>
        <w:tblpPr w:leftFromText="180" w:rightFromText="180" w:vertAnchor="text" w:horzAnchor="margin" w:tblpY="16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2"/>
        <w:gridCol w:w="570"/>
        <w:gridCol w:w="283"/>
        <w:gridCol w:w="2410"/>
        <w:gridCol w:w="1985"/>
        <w:gridCol w:w="1417"/>
        <w:gridCol w:w="1269"/>
        <w:gridCol w:w="7"/>
      </w:tblGrid>
      <w:tr w:rsidR="00E36311" w:rsidRPr="00D76981" w:rsidTr="00C445C7">
        <w:trPr>
          <w:gridAfter w:val="1"/>
          <w:wAfter w:w="7" w:type="dxa"/>
          <w:trHeight w:val="423"/>
        </w:trPr>
        <w:tc>
          <w:tcPr>
            <w:tcW w:w="1667" w:type="dxa"/>
            <w:gridSpan w:val="4"/>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试验名称</w:t>
            </w:r>
          </w:p>
        </w:tc>
        <w:tc>
          <w:tcPr>
            <w:tcW w:w="7081" w:type="dxa"/>
            <w:gridSpan w:val="4"/>
            <w:vAlign w:val="center"/>
          </w:tcPr>
          <w:p w:rsidR="00E36311" w:rsidRPr="00D76981" w:rsidRDefault="00E36311" w:rsidP="00C445C7">
            <w:pPr>
              <w:jc w:val="left"/>
              <w:rPr>
                <w:rFonts w:ascii="宋体" w:hAnsi="宋体" w:cs="宋体"/>
                <w:szCs w:val="21"/>
              </w:rPr>
            </w:pPr>
          </w:p>
        </w:tc>
      </w:tr>
      <w:tr w:rsidR="00E36311" w:rsidRPr="00D76981" w:rsidTr="00C445C7">
        <w:trPr>
          <w:trHeight w:val="415"/>
        </w:trPr>
        <w:tc>
          <w:tcPr>
            <w:tcW w:w="4077" w:type="dxa"/>
            <w:gridSpan w:val="5"/>
            <w:vAlign w:val="center"/>
          </w:tcPr>
          <w:p w:rsidR="00E36311" w:rsidRPr="00D76981" w:rsidRDefault="00E36311" w:rsidP="00C445C7">
            <w:pPr>
              <w:jc w:val="center"/>
              <w:rPr>
                <w:rFonts w:ascii="宋体" w:hAnsi="宋体" w:cs="宋体"/>
                <w:szCs w:val="21"/>
              </w:rPr>
            </w:pPr>
            <w:r>
              <w:rPr>
                <w:rFonts w:ascii="宋体" w:hAnsi="宋体" w:cs="宋体" w:hint="eastAsia"/>
                <w:szCs w:val="21"/>
              </w:rPr>
              <w:t>项目名称</w:t>
            </w:r>
          </w:p>
        </w:tc>
        <w:tc>
          <w:tcPr>
            <w:tcW w:w="1985" w:type="dxa"/>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单价（元）</w:t>
            </w:r>
          </w:p>
        </w:tc>
        <w:tc>
          <w:tcPr>
            <w:tcW w:w="1417" w:type="dxa"/>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次数</w:t>
            </w:r>
          </w:p>
        </w:tc>
        <w:tc>
          <w:tcPr>
            <w:tcW w:w="1276" w:type="dxa"/>
            <w:gridSpan w:val="2"/>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合计</w:t>
            </w:r>
          </w:p>
        </w:tc>
      </w:tr>
      <w:tr w:rsidR="00E36311" w:rsidRPr="00D76981" w:rsidTr="00C445C7">
        <w:trPr>
          <w:trHeight w:val="354"/>
        </w:trPr>
        <w:tc>
          <w:tcPr>
            <w:tcW w:w="392" w:type="dxa"/>
            <w:vMerge w:val="restart"/>
            <w:tcBorders>
              <w:top w:val="single" w:sz="4" w:space="0" w:color="auto"/>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血生化</w:t>
            </w:r>
          </w:p>
        </w:tc>
        <w:tc>
          <w:tcPr>
            <w:tcW w:w="422" w:type="dxa"/>
            <w:vMerge w:val="restart"/>
            <w:tcBorders>
              <w:top w:val="single" w:sz="4" w:space="0" w:color="auto"/>
              <w:left w:val="single" w:sz="4" w:space="0" w:color="auto"/>
              <w:right w:val="single" w:sz="4" w:space="0" w:color="auto"/>
            </w:tcBorders>
            <w:vAlign w:val="center"/>
          </w:tcPr>
          <w:p w:rsidR="00E36311" w:rsidRPr="00D76981" w:rsidRDefault="00E36311" w:rsidP="00C445C7">
            <w:pPr>
              <w:rPr>
                <w:rFonts w:ascii="宋体" w:hAnsi="宋体" w:cs="宋体"/>
                <w:szCs w:val="21"/>
              </w:rPr>
            </w:pPr>
            <w:r w:rsidRPr="00D76981">
              <w:rPr>
                <w:rFonts w:ascii="宋体" w:hAnsi="宋体" w:cs="宋体" w:hint="eastAsia"/>
                <w:szCs w:val="21"/>
              </w:rPr>
              <w:t>肝功</w:t>
            </w: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ALT</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谷丙转氨酶</w:t>
            </w:r>
          </w:p>
        </w:tc>
        <w:tc>
          <w:tcPr>
            <w:tcW w:w="1985" w:type="dxa"/>
            <w:vMerge w:val="restart"/>
            <w:vAlign w:val="center"/>
          </w:tcPr>
          <w:p w:rsidR="00E36311" w:rsidRPr="00401836" w:rsidRDefault="00E36311" w:rsidP="00C445C7">
            <w:pPr>
              <w:rPr>
                <w:rFonts w:ascii="宋体" w:hAnsi="宋体" w:cs="宋体"/>
                <w:szCs w:val="21"/>
              </w:rPr>
            </w:pPr>
          </w:p>
        </w:tc>
        <w:tc>
          <w:tcPr>
            <w:tcW w:w="1417" w:type="dxa"/>
            <w:vMerge w:val="restart"/>
            <w:vAlign w:val="center"/>
          </w:tcPr>
          <w:p w:rsidR="00E36311" w:rsidRPr="00401836" w:rsidRDefault="00E36311" w:rsidP="00C445C7">
            <w:pPr>
              <w:jc w:val="center"/>
              <w:rPr>
                <w:rFonts w:ascii="宋体" w:hAnsi="宋体" w:cs="宋体"/>
                <w:szCs w:val="21"/>
              </w:rPr>
            </w:pPr>
          </w:p>
        </w:tc>
        <w:tc>
          <w:tcPr>
            <w:tcW w:w="1276" w:type="dxa"/>
            <w:gridSpan w:val="2"/>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r>
      <w:tr w:rsidR="00E36311" w:rsidRPr="00D76981" w:rsidTr="00C445C7">
        <w:trPr>
          <w:trHeight w:val="275"/>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AST</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谷草转氨酶</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424"/>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ALP</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碱性磷酸酶</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96"/>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GGT</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谷</w:t>
            </w:r>
            <w:proofErr w:type="gramStart"/>
            <w:r w:rsidRPr="00401836">
              <w:rPr>
                <w:rFonts w:ascii="宋体" w:hAnsi="宋体" w:cs="宋体" w:hint="eastAsia"/>
                <w:szCs w:val="21"/>
              </w:rPr>
              <w:t>胺酰转肽酶</w:t>
            </w:r>
            <w:proofErr w:type="gramEnd"/>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32"/>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TBIL</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总胆红素</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65"/>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D</w:t>
            </w:r>
            <w:r w:rsidRPr="00401836">
              <w:rPr>
                <w:rFonts w:ascii="宋体" w:hAnsi="宋体" w:cs="宋体"/>
                <w:szCs w:val="21"/>
              </w:rPr>
              <w:t>BIL</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直接胆红素</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424"/>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val="restart"/>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肾功+电解质</w:t>
            </w: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BUN</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尿素氮</w:t>
            </w:r>
          </w:p>
        </w:tc>
        <w:tc>
          <w:tcPr>
            <w:tcW w:w="1985" w:type="dxa"/>
            <w:vMerge w:val="restart"/>
            <w:vAlign w:val="center"/>
          </w:tcPr>
          <w:p w:rsidR="00E36311" w:rsidRPr="00401836" w:rsidRDefault="00E36311" w:rsidP="00C445C7">
            <w:pPr>
              <w:jc w:val="center"/>
              <w:rPr>
                <w:rFonts w:ascii="宋体" w:hAnsi="宋体" w:cs="宋体"/>
                <w:szCs w:val="21"/>
              </w:rPr>
            </w:pPr>
          </w:p>
        </w:tc>
        <w:tc>
          <w:tcPr>
            <w:tcW w:w="1417" w:type="dxa"/>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r>
      <w:tr w:rsidR="00E36311" w:rsidRPr="00D76981" w:rsidTr="00C445C7">
        <w:trPr>
          <w:trHeight w:val="306"/>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proofErr w:type="spellStart"/>
            <w:r w:rsidRPr="00401836">
              <w:rPr>
                <w:rFonts w:ascii="宋体" w:hAnsi="宋体" w:cs="宋体" w:hint="eastAsia"/>
                <w:szCs w:val="21"/>
              </w:rPr>
              <w:t>Scr</w:t>
            </w:r>
            <w:proofErr w:type="spellEnd"/>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血肌</w:t>
            </w:r>
            <w:proofErr w:type="gramStart"/>
            <w:r w:rsidRPr="00401836">
              <w:rPr>
                <w:rFonts w:ascii="宋体" w:hAnsi="宋体" w:cs="宋体" w:hint="eastAsia"/>
                <w:szCs w:val="21"/>
              </w:rPr>
              <w:t>酐</w:t>
            </w:r>
            <w:proofErr w:type="gramEnd"/>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65"/>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FPG</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空腹血糖</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281"/>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K</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钾</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86"/>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Na</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钠</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292"/>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CL</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氯</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32"/>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Ca</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钙</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32"/>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P</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磷</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132"/>
        </w:trPr>
        <w:tc>
          <w:tcPr>
            <w:tcW w:w="392" w:type="dxa"/>
            <w:vMerge/>
            <w:tcBorders>
              <w:left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left w:val="single" w:sz="4" w:space="0" w:color="auto"/>
              <w:bottom w:val="single" w:sz="4" w:space="0" w:color="auto"/>
              <w:right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left w:val="single" w:sz="4" w:space="0" w:color="auto"/>
            </w:tcBorders>
            <w:vAlign w:val="center"/>
          </w:tcPr>
          <w:p w:rsidR="00E36311" w:rsidRPr="00401836" w:rsidRDefault="00E36311" w:rsidP="00C445C7">
            <w:pPr>
              <w:jc w:val="center"/>
              <w:rPr>
                <w:rFonts w:ascii="宋体" w:hAnsi="宋体" w:cs="宋体"/>
                <w:szCs w:val="21"/>
              </w:rPr>
            </w:pPr>
          </w:p>
        </w:tc>
        <w:tc>
          <w:tcPr>
            <w:tcW w:w="2410" w:type="dxa"/>
            <w:vAlign w:val="center"/>
          </w:tcPr>
          <w:p w:rsidR="00E36311" w:rsidRPr="009415D6" w:rsidRDefault="00E36311" w:rsidP="00C445C7">
            <w:pPr>
              <w:jc w:val="center"/>
              <w:rPr>
                <w:rFonts w:ascii="宋体" w:hAnsi="宋体" w:cs="宋体"/>
                <w:szCs w:val="21"/>
              </w:rPr>
            </w:pPr>
            <w:r>
              <w:rPr>
                <w:rFonts w:ascii="宋体" w:hAnsi="宋体" w:cs="宋体" w:hint="eastAsia"/>
                <w:szCs w:val="21"/>
              </w:rPr>
              <w:t>血清</w:t>
            </w:r>
            <w:proofErr w:type="gramStart"/>
            <w:r>
              <w:rPr>
                <w:rFonts w:ascii="宋体" w:hAnsi="宋体" w:cs="宋体" w:hint="eastAsia"/>
                <w:szCs w:val="21"/>
              </w:rPr>
              <w:t>胱</w:t>
            </w:r>
            <w:proofErr w:type="gramEnd"/>
            <w:r>
              <w:rPr>
                <w:rFonts w:ascii="宋体" w:hAnsi="宋体" w:cs="宋体" w:hint="eastAsia"/>
                <w:szCs w:val="21"/>
              </w:rPr>
              <w:t>抑素C</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Default="00E36311" w:rsidP="00C445C7">
            <w:pPr>
              <w:jc w:val="center"/>
              <w:rPr>
                <w:rFonts w:ascii="宋体" w:hAnsi="宋体" w:cs="宋体"/>
                <w:szCs w:val="21"/>
              </w:rPr>
            </w:pPr>
          </w:p>
        </w:tc>
        <w:tc>
          <w:tcPr>
            <w:tcW w:w="1276" w:type="dxa"/>
            <w:gridSpan w:val="2"/>
            <w:vMerge/>
            <w:vAlign w:val="center"/>
          </w:tcPr>
          <w:p w:rsidR="00E36311" w:rsidRDefault="00E36311" w:rsidP="00C445C7">
            <w:pPr>
              <w:jc w:val="center"/>
              <w:rPr>
                <w:rFonts w:ascii="宋体" w:hAnsi="宋体" w:cs="宋体"/>
                <w:szCs w:val="21"/>
              </w:rPr>
            </w:pPr>
          </w:p>
        </w:tc>
      </w:tr>
      <w:tr w:rsidR="00E36311" w:rsidRPr="00D76981" w:rsidTr="00C445C7">
        <w:trPr>
          <w:trHeight w:val="424"/>
        </w:trPr>
        <w:tc>
          <w:tcPr>
            <w:tcW w:w="392" w:type="dxa"/>
            <w:vMerge w:val="restart"/>
            <w:tcBorders>
              <w:top w:val="single" w:sz="4" w:space="0" w:color="auto"/>
            </w:tcBorders>
            <w:vAlign w:val="center"/>
          </w:tcPr>
          <w:p w:rsidR="00E36311" w:rsidRPr="00D76981" w:rsidRDefault="00E36311" w:rsidP="00C445C7">
            <w:pPr>
              <w:jc w:val="center"/>
              <w:rPr>
                <w:rFonts w:ascii="宋体" w:hAnsi="宋体" w:cs="宋体"/>
                <w:szCs w:val="21"/>
              </w:rPr>
            </w:pPr>
            <w:proofErr w:type="gramStart"/>
            <w:r w:rsidRPr="00D76981">
              <w:rPr>
                <w:rFonts w:ascii="宋体" w:hAnsi="宋体" w:cs="宋体" w:hint="eastAsia"/>
                <w:szCs w:val="21"/>
              </w:rPr>
              <w:t>血液室</w:t>
            </w:r>
            <w:proofErr w:type="gramEnd"/>
          </w:p>
        </w:tc>
        <w:tc>
          <w:tcPr>
            <w:tcW w:w="422" w:type="dxa"/>
            <w:vMerge w:val="restart"/>
            <w:tcBorders>
              <w:top w:val="single" w:sz="4" w:space="0" w:color="auto"/>
            </w:tcBorders>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血</w:t>
            </w:r>
          </w:p>
          <w:p w:rsidR="00E36311" w:rsidRPr="00D76981" w:rsidRDefault="00E36311" w:rsidP="00C445C7">
            <w:pPr>
              <w:jc w:val="center"/>
              <w:rPr>
                <w:rFonts w:ascii="宋体" w:hAnsi="宋体" w:cs="宋体"/>
                <w:szCs w:val="21"/>
              </w:rPr>
            </w:pPr>
            <w:r w:rsidRPr="00D76981">
              <w:rPr>
                <w:rFonts w:ascii="宋体" w:hAnsi="宋体" w:cs="宋体" w:hint="eastAsia"/>
                <w:szCs w:val="21"/>
              </w:rPr>
              <w:t>常</w:t>
            </w:r>
          </w:p>
          <w:p w:rsidR="00E36311" w:rsidRPr="00D76981" w:rsidRDefault="00E36311" w:rsidP="00C445C7">
            <w:pPr>
              <w:jc w:val="center"/>
              <w:rPr>
                <w:rFonts w:ascii="宋体" w:hAnsi="宋体" w:cs="宋体"/>
                <w:szCs w:val="21"/>
              </w:rPr>
            </w:pPr>
            <w:proofErr w:type="gramStart"/>
            <w:r w:rsidRPr="00D76981">
              <w:rPr>
                <w:rFonts w:ascii="宋体" w:hAnsi="宋体" w:cs="宋体" w:hint="eastAsia"/>
                <w:szCs w:val="21"/>
              </w:rPr>
              <w:t>规</w:t>
            </w:r>
            <w:proofErr w:type="gramEnd"/>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HGB</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血红蛋白</w:t>
            </w:r>
          </w:p>
        </w:tc>
        <w:tc>
          <w:tcPr>
            <w:tcW w:w="1985" w:type="dxa"/>
            <w:vMerge w:val="restart"/>
            <w:vAlign w:val="center"/>
          </w:tcPr>
          <w:p w:rsidR="00E36311" w:rsidRPr="00401836" w:rsidRDefault="00E36311" w:rsidP="00C445C7">
            <w:pPr>
              <w:jc w:val="center"/>
              <w:rPr>
                <w:rFonts w:ascii="宋体" w:hAnsi="宋体" w:cs="宋体"/>
                <w:szCs w:val="21"/>
              </w:rPr>
            </w:pPr>
          </w:p>
        </w:tc>
        <w:tc>
          <w:tcPr>
            <w:tcW w:w="1417" w:type="dxa"/>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r>
      <w:tr w:rsidR="00E36311" w:rsidRPr="00D76981" w:rsidTr="00C445C7">
        <w:trPr>
          <w:trHeight w:val="424"/>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RBC</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红细胞计数</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432"/>
        </w:trPr>
        <w:tc>
          <w:tcPr>
            <w:tcW w:w="392" w:type="dxa"/>
            <w:vMerge/>
            <w:tcBorders>
              <w:bottom w:val="single" w:sz="4" w:space="0" w:color="auto"/>
            </w:tcBorders>
            <w:vAlign w:val="center"/>
          </w:tcPr>
          <w:p w:rsidR="00E36311" w:rsidRPr="00D76981" w:rsidRDefault="00E36311" w:rsidP="00C445C7">
            <w:pPr>
              <w:jc w:val="center"/>
              <w:rPr>
                <w:rFonts w:ascii="宋体" w:hAnsi="宋体" w:cs="宋体"/>
                <w:szCs w:val="21"/>
              </w:rPr>
            </w:pPr>
          </w:p>
        </w:tc>
        <w:tc>
          <w:tcPr>
            <w:tcW w:w="422" w:type="dxa"/>
            <w:vMerge/>
            <w:tcBorders>
              <w:bottom w:val="single" w:sz="4" w:space="0" w:color="auto"/>
            </w:tcBorders>
            <w:vAlign w:val="center"/>
          </w:tcPr>
          <w:p w:rsidR="00E36311" w:rsidRPr="00D76981" w:rsidRDefault="00E36311" w:rsidP="00C445C7">
            <w:pPr>
              <w:jc w:val="center"/>
              <w:rPr>
                <w:rFonts w:ascii="宋体" w:hAnsi="宋体" w:cs="宋体"/>
                <w:szCs w:val="21"/>
              </w:rPr>
            </w:pPr>
          </w:p>
        </w:tc>
        <w:tc>
          <w:tcPr>
            <w:tcW w:w="853" w:type="dxa"/>
            <w:gridSpan w:val="2"/>
            <w:tcBorders>
              <w:bottom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WBC</w:t>
            </w:r>
          </w:p>
        </w:tc>
        <w:tc>
          <w:tcPr>
            <w:tcW w:w="2410" w:type="dxa"/>
            <w:tcBorders>
              <w:bottom w:val="single" w:sz="4" w:space="0" w:color="auto"/>
            </w:tcBorders>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白细胞计数</w:t>
            </w:r>
          </w:p>
        </w:tc>
        <w:tc>
          <w:tcPr>
            <w:tcW w:w="1985" w:type="dxa"/>
            <w:vMerge/>
            <w:tcBorders>
              <w:bottom w:val="single" w:sz="4" w:space="0" w:color="auto"/>
            </w:tcBorders>
            <w:vAlign w:val="center"/>
          </w:tcPr>
          <w:p w:rsidR="00E36311" w:rsidRPr="00401836" w:rsidRDefault="00E36311" w:rsidP="00C445C7">
            <w:pPr>
              <w:jc w:val="center"/>
              <w:rPr>
                <w:rFonts w:ascii="宋体" w:hAnsi="宋体" w:cs="宋体"/>
                <w:szCs w:val="21"/>
              </w:rPr>
            </w:pPr>
          </w:p>
        </w:tc>
        <w:tc>
          <w:tcPr>
            <w:tcW w:w="1417" w:type="dxa"/>
            <w:vMerge/>
            <w:tcBorders>
              <w:bottom w:val="single" w:sz="4" w:space="0" w:color="auto"/>
            </w:tcBorders>
            <w:vAlign w:val="center"/>
          </w:tcPr>
          <w:p w:rsidR="00E36311" w:rsidRPr="00401836" w:rsidRDefault="00E36311" w:rsidP="00C445C7">
            <w:pPr>
              <w:jc w:val="center"/>
              <w:rPr>
                <w:rFonts w:ascii="宋体" w:hAnsi="宋体" w:cs="宋体"/>
                <w:szCs w:val="21"/>
              </w:rPr>
            </w:pPr>
          </w:p>
        </w:tc>
        <w:tc>
          <w:tcPr>
            <w:tcW w:w="1276" w:type="dxa"/>
            <w:gridSpan w:val="2"/>
            <w:vMerge/>
            <w:tcBorders>
              <w:bottom w:val="single" w:sz="4" w:space="0" w:color="auto"/>
            </w:tcBorders>
            <w:vAlign w:val="center"/>
          </w:tcPr>
          <w:p w:rsidR="00E36311" w:rsidRPr="00401836" w:rsidRDefault="00E36311" w:rsidP="00C445C7">
            <w:pPr>
              <w:jc w:val="center"/>
              <w:rPr>
                <w:rFonts w:ascii="宋体" w:hAnsi="宋体" w:cs="宋体"/>
                <w:szCs w:val="21"/>
              </w:rPr>
            </w:pPr>
          </w:p>
        </w:tc>
      </w:tr>
      <w:tr w:rsidR="00E36311" w:rsidRPr="00D76981" w:rsidTr="00C445C7">
        <w:trPr>
          <w:trHeight w:val="424"/>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PLT</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血小板计数</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408"/>
        </w:trPr>
        <w:tc>
          <w:tcPr>
            <w:tcW w:w="392" w:type="dxa"/>
            <w:vMerge w:val="restart"/>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尿检</w:t>
            </w:r>
          </w:p>
        </w:tc>
        <w:tc>
          <w:tcPr>
            <w:tcW w:w="422" w:type="dxa"/>
            <w:vMerge w:val="restart"/>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尿</w:t>
            </w:r>
          </w:p>
          <w:p w:rsidR="00E36311" w:rsidRPr="00D76981" w:rsidRDefault="00E36311" w:rsidP="00C445C7">
            <w:pPr>
              <w:jc w:val="center"/>
              <w:rPr>
                <w:rFonts w:ascii="宋体" w:hAnsi="宋体" w:cs="宋体"/>
                <w:szCs w:val="21"/>
              </w:rPr>
            </w:pPr>
            <w:r w:rsidRPr="00D76981">
              <w:rPr>
                <w:rFonts w:ascii="宋体" w:hAnsi="宋体" w:cs="宋体" w:hint="eastAsia"/>
                <w:szCs w:val="21"/>
              </w:rPr>
              <w:t>常</w:t>
            </w:r>
          </w:p>
          <w:p w:rsidR="00E36311" w:rsidRPr="00D76981" w:rsidRDefault="00E36311" w:rsidP="00C445C7">
            <w:pPr>
              <w:jc w:val="center"/>
              <w:rPr>
                <w:rFonts w:ascii="宋体" w:hAnsi="宋体" w:cs="宋体"/>
                <w:szCs w:val="21"/>
              </w:rPr>
            </w:pPr>
            <w:proofErr w:type="gramStart"/>
            <w:r w:rsidRPr="00D76981">
              <w:rPr>
                <w:rFonts w:ascii="宋体" w:hAnsi="宋体" w:cs="宋体" w:hint="eastAsia"/>
                <w:szCs w:val="21"/>
              </w:rPr>
              <w:t>规</w:t>
            </w:r>
            <w:proofErr w:type="gramEnd"/>
          </w:p>
          <w:p w:rsidR="00E36311" w:rsidRPr="00D76981" w:rsidRDefault="00E36311" w:rsidP="00C445C7">
            <w:pPr>
              <w:jc w:val="center"/>
              <w:rPr>
                <w:rFonts w:ascii="宋体" w:hAnsi="宋体" w:cs="宋体"/>
                <w:szCs w:val="21"/>
              </w:rPr>
            </w:pPr>
            <w:r w:rsidRPr="00D76981">
              <w:rPr>
                <w:rFonts w:ascii="宋体" w:hAnsi="宋体" w:cs="宋体" w:hint="eastAsia"/>
                <w:szCs w:val="21"/>
              </w:rPr>
              <w:t>+</w:t>
            </w:r>
          </w:p>
          <w:p w:rsidR="00E36311" w:rsidRPr="00D76981" w:rsidRDefault="00E36311" w:rsidP="00C445C7">
            <w:pPr>
              <w:jc w:val="center"/>
              <w:rPr>
                <w:rFonts w:ascii="宋体" w:hAnsi="宋体" w:cs="宋体"/>
                <w:szCs w:val="21"/>
              </w:rPr>
            </w:pPr>
            <w:r w:rsidRPr="00D76981">
              <w:rPr>
                <w:rFonts w:ascii="宋体" w:hAnsi="宋体" w:cs="宋体" w:hint="eastAsia"/>
                <w:szCs w:val="21"/>
              </w:rPr>
              <w:t>沉</w:t>
            </w:r>
          </w:p>
          <w:p w:rsidR="00E36311" w:rsidRPr="00D76981" w:rsidRDefault="00E36311" w:rsidP="00C445C7">
            <w:pPr>
              <w:jc w:val="center"/>
              <w:rPr>
                <w:rFonts w:ascii="宋体" w:hAnsi="宋体" w:cs="宋体"/>
                <w:szCs w:val="21"/>
              </w:rPr>
            </w:pPr>
            <w:r w:rsidRPr="00D76981">
              <w:rPr>
                <w:rFonts w:ascii="宋体" w:hAnsi="宋体" w:cs="宋体" w:hint="eastAsia"/>
                <w:szCs w:val="21"/>
              </w:rPr>
              <w:t>渣</w:t>
            </w: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LEU</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尿白细胞</w:t>
            </w:r>
          </w:p>
        </w:tc>
        <w:tc>
          <w:tcPr>
            <w:tcW w:w="1985" w:type="dxa"/>
            <w:vMerge w:val="restart"/>
            <w:vAlign w:val="center"/>
          </w:tcPr>
          <w:p w:rsidR="00E36311" w:rsidRPr="00401836" w:rsidRDefault="00E36311" w:rsidP="00C445C7">
            <w:pPr>
              <w:jc w:val="center"/>
              <w:rPr>
                <w:rFonts w:ascii="宋体" w:hAnsi="宋体" w:cs="宋体"/>
                <w:szCs w:val="21"/>
              </w:rPr>
            </w:pPr>
          </w:p>
        </w:tc>
        <w:tc>
          <w:tcPr>
            <w:tcW w:w="1417" w:type="dxa"/>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E36311" w:rsidRPr="00401836" w:rsidRDefault="00E36311" w:rsidP="00C445C7">
            <w:pPr>
              <w:jc w:val="center"/>
              <w:rPr>
                <w:rFonts w:ascii="宋体" w:hAnsi="宋体" w:cs="宋体"/>
                <w:szCs w:val="21"/>
              </w:rPr>
            </w:pPr>
            <w:r>
              <w:rPr>
                <w:rFonts w:ascii="宋体" w:hAnsi="宋体" w:cs="宋体" w:hint="eastAsia"/>
                <w:szCs w:val="21"/>
              </w:rPr>
              <w:t xml:space="preserve"> </w:t>
            </w:r>
          </w:p>
        </w:tc>
      </w:tr>
      <w:tr w:rsidR="00E36311" w:rsidRPr="00D76981" w:rsidTr="00C445C7">
        <w:trPr>
          <w:trHeight w:val="511"/>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ERY</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尿红细胞</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77"/>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PRO</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尿蛋白</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79"/>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GLU</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尿糖</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469"/>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SG</w:t>
            </w: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尿比重</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85"/>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管型</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274"/>
        </w:trPr>
        <w:tc>
          <w:tcPr>
            <w:tcW w:w="392" w:type="dxa"/>
            <w:vMerge/>
            <w:vAlign w:val="center"/>
          </w:tcPr>
          <w:p w:rsidR="00E36311" w:rsidRPr="00D76981" w:rsidRDefault="00E36311" w:rsidP="00C445C7">
            <w:pPr>
              <w:jc w:val="center"/>
              <w:rPr>
                <w:rFonts w:ascii="宋体" w:hAnsi="宋体" w:cs="宋体"/>
                <w:szCs w:val="21"/>
              </w:rPr>
            </w:pPr>
          </w:p>
        </w:tc>
        <w:tc>
          <w:tcPr>
            <w:tcW w:w="422" w:type="dxa"/>
            <w:vMerge/>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szCs w:val="21"/>
              </w:rPr>
              <w:t>上皮细胞</w:t>
            </w:r>
          </w:p>
        </w:tc>
        <w:tc>
          <w:tcPr>
            <w:tcW w:w="1985" w:type="dxa"/>
            <w:vMerge/>
            <w:vAlign w:val="center"/>
          </w:tcPr>
          <w:p w:rsidR="00E36311" w:rsidRPr="00401836" w:rsidRDefault="00E36311" w:rsidP="00C445C7">
            <w:pPr>
              <w:jc w:val="center"/>
              <w:rPr>
                <w:rFonts w:ascii="宋体" w:hAnsi="宋体" w:cs="宋体"/>
                <w:szCs w:val="21"/>
              </w:rPr>
            </w:pPr>
          </w:p>
        </w:tc>
        <w:tc>
          <w:tcPr>
            <w:tcW w:w="1417" w:type="dxa"/>
            <w:vMerge/>
            <w:vAlign w:val="center"/>
          </w:tcPr>
          <w:p w:rsidR="00E36311" w:rsidRPr="00401836" w:rsidRDefault="00E36311" w:rsidP="00C445C7">
            <w:pPr>
              <w:jc w:val="center"/>
              <w:rPr>
                <w:rFonts w:ascii="宋体" w:hAnsi="宋体" w:cs="宋体"/>
                <w:szCs w:val="21"/>
              </w:rPr>
            </w:pPr>
          </w:p>
        </w:tc>
        <w:tc>
          <w:tcPr>
            <w:tcW w:w="1276" w:type="dxa"/>
            <w:gridSpan w:val="2"/>
            <w:vMerge/>
            <w:vAlign w:val="center"/>
          </w:tcPr>
          <w:p w:rsidR="00E36311" w:rsidRPr="00401836" w:rsidRDefault="00E36311" w:rsidP="00C445C7">
            <w:pPr>
              <w:jc w:val="center"/>
              <w:rPr>
                <w:rFonts w:ascii="宋体" w:hAnsi="宋体" w:cs="宋体"/>
                <w:szCs w:val="21"/>
              </w:rPr>
            </w:pPr>
          </w:p>
        </w:tc>
      </w:tr>
      <w:tr w:rsidR="00E36311" w:rsidRPr="00D76981" w:rsidTr="00C445C7">
        <w:trPr>
          <w:trHeight w:val="337"/>
        </w:trPr>
        <w:tc>
          <w:tcPr>
            <w:tcW w:w="392" w:type="dxa"/>
            <w:vMerge/>
            <w:vAlign w:val="center"/>
          </w:tcPr>
          <w:p w:rsidR="00E36311" w:rsidRPr="00D76981" w:rsidRDefault="00E36311" w:rsidP="00C445C7">
            <w:pPr>
              <w:jc w:val="center"/>
              <w:rPr>
                <w:rFonts w:ascii="宋体" w:hAnsi="宋体" w:cs="宋体"/>
                <w:szCs w:val="21"/>
              </w:rPr>
            </w:pPr>
          </w:p>
        </w:tc>
        <w:tc>
          <w:tcPr>
            <w:tcW w:w="422" w:type="dxa"/>
            <w:vAlign w:val="center"/>
          </w:tcPr>
          <w:p w:rsidR="00E36311" w:rsidRPr="00D76981" w:rsidRDefault="00E36311" w:rsidP="00C445C7">
            <w:pPr>
              <w:jc w:val="center"/>
              <w:rPr>
                <w:rFonts w:ascii="宋体" w:hAnsi="宋体" w:cs="宋体"/>
                <w:szCs w:val="21"/>
              </w:rPr>
            </w:pPr>
          </w:p>
        </w:tc>
        <w:tc>
          <w:tcPr>
            <w:tcW w:w="853" w:type="dxa"/>
            <w:gridSpan w:val="2"/>
            <w:vAlign w:val="center"/>
          </w:tcPr>
          <w:p w:rsidR="00E36311" w:rsidRPr="00401836" w:rsidRDefault="00E36311" w:rsidP="00C445C7">
            <w:pPr>
              <w:jc w:val="center"/>
              <w:rPr>
                <w:rFonts w:ascii="宋体" w:hAnsi="宋体" w:cs="宋体"/>
                <w:szCs w:val="21"/>
              </w:rPr>
            </w:pPr>
          </w:p>
        </w:tc>
        <w:tc>
          <w:tcPr>
            <w:tcW w:w="2410" w:type="dxa"/>
            <w:vAlign w:val="center"/>
          </w:tcPr>
          <w:p w:rsidR="00E36311" w:rsidRPr="00401836" w:rsidRDefault="00E36311" w:rsidP="00C445C7">
            <w:pPr>
              <w:jc w:val="center"/>
              <w:rPr>
                <w:rFonts w:ascii="宋体" w:hAnsi="宋体" w:cs="宋体"/>
                <w:szCs w:val="21"/>
              </w:rPr>
            </w:pPr>
            <w:r w:rsidRPr="00401836">
              <w:rPr>
                <w:rFonts w:ascii="宋体" w:hAnsi="宋体" w:cs="宋体" w:hint="eastAsia"/>
                <w:szCs w:val="21"/>
              </w:rPr>
              <w:t>尿妊娠试验</w:t>
            </w:r>
          </w:p>
        </w:tc>
        <w:tc>
          <w:tcPr>
            <w:tcW w:w="1985" w:type="dxa"/>
            <w:vAlign w:val="center"/>
          </w:tcPr>
          <w:p w:rsidR="00E36311" w:rsidRPr="00401836" w:rsidRDefault="00E36311" w:rsidP="00C445C7">
            <w:pPr>
              <w:jc w:val="center"/>
              <w:rPr>
                <w:rFonts w:ascii="宋体" w:hAnsi="宋体" w:cs="宋体"/>
                <w:szCs w:val="21"/>
              </w:rPr>
            </w:pPr>
          </w:p>
        </w:tc>
        <w:tc>
          <w:tcPr>
            <w:tcW w:w="1417" w:type="dxa"/>
            <w:vAlign w:val="center"/>
          </w:tcPr>
          <w:p w:rsidR="00E36311" w:rsidRPr="00401836" w:rsidRDefault="00E36311" w:rsidP="00C445C7">
            <w:pPr>
              <w:jc w:val="center"/>
              <w:rPr>
                <w:rFonts w:ascii="宋体" w:hAnsi="宋体" w:cs="宋体"/>
                <w:szCs w:val="21"/>
              </w:rPr>
            </w:pPr>
          </w:p>
        </w:tc>
        <w:tc>
          <w:tcPr>
            <w:tcW w:w="1276" w:type="dxa"/>
            <w:gridSpan w:val="2"/>
            <w:vAlign w:val="center"/>
          </w:tcPr>
          <w:p w:rsidR="00E36311" w:rsidRPr="00401836" w:rsidRDefault="00E36311" w:rsidP="00C445C7">
            <w:pPr>
              <w:jc w:val="center"/>
              <w:rPr>
                <w:rFonts w:ascii="宋体" w:hAnsi="宋体" w:cs="宋体"/>
                <w:szCs w:val="21"/>
              </w:rPr>
            </w:pPr>
          </w:p>
        </w:tc>
      </w:tr>
      <w:tr w:rsidR="00E36311" w:rsidRPr="00D76981" w:rsidTr="00C445C7">
        <w:trPr>
          <w:trHeight w:val="337"/>
        </w:trPr>
        <w:tc>
          <w:tcPr>
            <w:tcW w:w="1384" w:type="dxa"/>
            <w:gridSpan w:val="3"/>
            <w:vAlign w:val="center"/>
          </w:tcPr>
          <w:p w:rsidR="00E36311" w:rsidRPr="009415D6" w:rsidRDefault="00E36311" w:rsidP="00C445C7">
            <w:pPr>
              <w:jc w:val="center"/>
              <w:rPr>
                <w:rFonts w:ascii="宋体" w:hAnsi="宋体" w:cs="宋体"/>
                <w:szCs w:val="21"/>
              </w:rPr>
            </w:pPr>
            <w:r>
              <w:rPr>
                <w:rFonts w:ascii="宋体" w:hAnsi="宋体" w:cs="宋体" w:hint="eastAsia"/>
                <w:szCs w:val="21"/>
              </w:rPr>
              <w:t>心功能科</w:t>
            </w:r>
          </w:p>
        </w:tc>
        <w:tc>
          <w:tcPr>
            <w:tcW w:w="2693" w:type="dxa"/>
            <w:gridSpan w:val="2"/>
            <w:vAlign w:val="center"/>
          </w:tcPr>
          <w:p w:rsidR="00E36311" w:rsidRDefault="00E36311" w:rsidP="00C445C7">
            <w:pPr>
              <w:jc w:val="center"/>
              <w:rPr>
                <w:rFonts w:ascii="宋体" w:hAnsi="宋体" w:cs="宋体"/>
                <w:szCs w:val="21"/>
              </w:rPr>
            </w:pPr>
            <w:r w:rsidRPr="00D76981">
              <w:rPr>
                <w:rFonts w:ascii="宋体" w:hAnsi="宋体" w:cs="宋体" w:hint="eastAsia"/>
                <w:szCs w:val="21"/>
              </w:rPr>
              <w:t>心电图（12导联）</w:t>
            </w:r>
          </w:p>
        </w:tc>
        <w:tc>
          <w:tcPr>
            <w:tcW w:w="1985" w:type="dxa"/>
            <w:vAlign w:val="center"/>
          </w:tcPr>
          <w:p w:rsidR="00E36311" w:rsidRDefault="00E36311" w:rsidP="00C445C7">
            <w:pPr>
              <w:jc w:val="center"/>
              <w:rPr>
                <w:rFonts w:ascii="宋体" w:hAnsi="宋体" w:cs="宋体"/>
                <w:szCs w:val="21"/>
              </w:rPr>
            </w:pPr>
          </w:p>
        </w:tc>
        <w:tc>
          <w:tcPr>
            <w:tcW w:w="1417" w:type="dxa"/>
            <w:vAlign w:val="center"/>
          </w:tcPr>
          <w:p w:rsidR="00E36311" w:rsidRDefault="00E36311" w:rsidP="00C445C7">
            <w:pPr>
              <w:jc w:val="center"/>
              <w:rPr>
                <w:rFonts w:ascii="宋体" w:hAnsi="宋体" w:cs="宋体"/>
                <w:szCs w:val="21"/>
              </w:rPr>
            </w:pPr>
          </w:p>
        </w:tc>
        <w:tc>
          <w:tcPr>
            <w:tcW w:w="1276" w:type="dxa"/>
            <w:gridSpan w:val="2"/>
            <w:vAlign w:val="center"/>
          </w:tcPr>
          <w:p w:rsidR="00E36311" w:rsidRDefault="00E36311" w:rsidP="00C445C7">
            <w:pPr>
              <w:jc w:val="center"/>
              <w:rPr>
                <w:rFonts w:ascii="宋体" w:hAnsi="宋体" w:cs="宋体"/>
                <w:szCs w:val="21"/>
              </w:rPr>
            </w:pPr>
          </w:p>
        </w:tc>
      </w:tr>
      <w:tr w:rsidR="00E36311" w:rsidRPr="00D76981" w:rsidTr="00C445C7">
        <w:trPr>
          <w:trHeight w:val="337"/>
        </w:trPr>
        <w:tc>
          <w:tcPr>
            <w:tcW w:w="1384" w:type="dxa"/>
            <w:gridSpan w:val="3"/>
            <w:vAlign w:val="center"/>
          </w:tcPr>
          <w:p w:rsidR="00E36311" w:rsidRDefault="00E36311" w:rsidP="00C445C7">
            <w:pPr>
              <w:jc w:val="center"/>
              <w:rPr>
                <w:rFonts w:ascii="宋体" w:hAnsi="宋体" w:cs="宋体"/>
                <w:szCs w:val="21"/>
              </w:rPr>
            </w:pPr>
            <w:r>
              <w:rPr>
                <w:rFonts w:ascii="宋体" w:hAnsi="宋体" w:cs="宋体" w:hint="eastAsia"/>
                <w:szCs w:val="21"/>
              </w:rPr>
              <w:t>超声科</w:t>
            </w:r>
          </w:p>
        </w:tc>
        <w:tc>
          <w:tcPr>
            <w:tcW w:w="2693" w:type="dxa"/>
            <w:gridSpan w:val="2"/>
            <w:vAlign w:val="center"/>
          </w:tcPr>
          <w:p w:rsidR="00E36311" w:rsidRPr="00D76981" w:rsidRDefault="00E36311" w:rsidP="00C445C7">
            <w:pPr>
              <w:jc w:val="center"/>
              <w:rPr>
                <w:rFonts w:ascii="宋体" w:hAnsi="宋体" w:cs="宋体"/>
                <w:szCs w:val="21"/>
              </w:rPr>
            </w:pPr>
            <w:r>
              <w:rPr>
                <w:rFonts w:ascii="宋体" w:hAnsi="宋体" w:cs="宋体" w:hint="eastAsia"/>
                <w:szCs w:val="21"/>
              </w:rPr>
              <w:t>经胸/食道超声心动图</w:t>
            </w:r>
          </w:p>
        </w:tc>
        <w:tc>
          <w:tcPr>
            <w:tcW w:w="1985" w:type="dxa"/>
            <w:vAlign w:val="center"/>
          </w:tcPr>
          <w:p w:rsidR="00E36311" w:rsidRDefault="00E36311" w:rsidP="00C445C7">
            <w:pPr>
              <w:jc w:val="center"/>
              <w:rPr>
                <w:rFonts w:ascii="宋体" w:hAnsi="宋体" w:cs="宋体"/>
                <w:szCs w:val="21"/>
              </w:rPr>
            </w:pPr>
          </w:p>
        </w:tc>
        <w:tc>
          <w:tcPr>
            <w:tcW w:w="1417" w:type="dxa"/>
            <w:vAlign w:val="center"/>
          </w:tcPr>
          <w:p w:rsidR="00E36311" w:rsidRDefault="00E36311" w:rsidP="00C445C7">
            <w:pPr>
              <w:jc w:val="center"/>
              <w:rPr>
                <w:rFonts w:ascii="宋体" w:hAnsi="宋体" w:cs="宋体"/>
                <w:szCs w:val="21"/>
              </w:rPr>
            </w:pPr>
          </w:p>
        </w:tc>
        <w:tc>
          <w:tcPr>
            <w:tcW w:w="1276" w:type="dxa"/>
            <w:gridSpan w:val="2"/>
            <w:vAlign w:val="center"/>
          </w:tcPr>
          <w:p w:rsidR="00E36311" w:rsidRDefault="00E36311" w:rsidP="00C445C7">
            <w:pPr>
              <w:jc w:val="center"/>
              <w:rPr>
                <w:rFonts w:ascii="宋体" w:hAnsi="宋体" w:cs="宋体"/>
                <w:szCs w:val="21"/>
              </w:rPr>
            </w:pPr>
          </w:p>
        </w:tc>
      </w:tr>
      <w:tr w:rsidR="00E36311" w:rsidRPr="00D76981" w:rsidTr="00C445C7">
        <w:trPr>
          <w:trHeight w:val="337"/>
        </w:trPr>
        <w:tc>
          <w:tcPr>
            <w:tcW w:w="1384" w:type="dxa"/>
            <w:gridSpan w:val="3"/>
            <w:vAlign w:val="center"/>
          </w:tcPr>
          <w:p w:rsidR="00E36311" w:rsidRDefault="00E36311" w:rsidP="00C445C7">
            <w:pPr>
              <w:jc w:val="center"/>
              <w:rPr>
                <w:rFonts w:ascii="宋体" w:hAnsi="宋体" w:cs="宋体"/>
                <w:szCs w:val="21"/>
              </w:rPr>
            </w:pPr>
            <w:r>
              <w:rPr>
                <w:rFonts w:ascii="宋体" w:hAnsi="宋体" w:cs="宋体" w:hint="eastAsia"/>
                <w:szCs w:val="21"/>
              </w:rPr>
              <w:t>影像科</w:t>
            </w:r>
          </w:p>
        </w:tc>
        <w:tc>
          <w:tcPr>
            <w:tcW w:w="2693" w:type="dxa"/>
            <w:gridSpan w:val="2"/>
            <w:vAlign w:val="center"/>
          </w:tcPr>
          <w:p w:rsidR="00E36311" w:rsidRPr="00D76981" w:rsidRDefault="00E36311" w:rsidP="00C445C7">
            <w:pPr>
              <w:jc w:val="center"/>
              <w:rPr>
                <w:rFonts w:ascii="宋体" w:hAnsi="宋体" w:cs="宋体"/>
                <w:szCs w:val="21"/>
              </w:rPr>
            </w:pPr>
            <w:r w:rsidRPr="00D76981">
              <w:rPr>
                <w:rFonts w:ascii="宋体" w:hAnsi="宋体" w:cs="宋体" w:hint="eastAsia"/>
                <w:szCs w:val="21"/>
              </w:rPr>
              <w:t>胸片X线正位片</w:t>
            </w:r>
          </w:p>
        </w:tc>
        <w:tc>
          <w:tcPr>
            <w:tcW w:w="1985" w:type="dxa"/>
            <w:vAlign w:val="center"/>
          </w:tcPr>
          <w:p w:rsidR="00E36311" w:rsidRDefault="00E36311" w:rsidP="00C445C7">
            <w:pPr>
              <w:jc w:val="center"/>
              <w:rPr>
                <w:rFonts w:ascii="宋体" w:hAnsi="宋体" w:cs="宋体"/>
                <w:szCs w:val="21"/>
              </w:rPr>
            </w:pPr>
          </w:p>
        </w:tc>
        <w:tc>
          <w:tcPr>
            <w:tcW w:w="1417" w:type="dxa"/>
            <w:vAlign w:val="center"/>
          </w:tcPr>
          <w:p w:rsidR="00E36311" w:rsidRDefault="00E36311" w:rsidP="00C445C7">
            <w:pPr>
              <w:jc w:val="center"/>
              <w:rPr>
                <w:rFonts w:ascii="宋体" w:hAnsi="宋体" w:cs="宋体"/>
                <w:szCs w:val="21"/>
              </w:rPr>
            </w:pPr>
          </w:p>
        </w:tc>
        <w:tc>
          <w:tcPr>
            <w:tcW w:w="1276" w:type="dxa"/>
            <w:gridSpan w:val="2"/>
            <w:vAlign w:val="center"/>
          </w:tcPr>
          <w:p w:rsidR="00E36311" w:rsidRDefault="00E36311" w:rsidP="00C445C7">
            <w:pPr>
              <w:jc w:val="center"/>
              <w:rPr>
                <w:rFonts w:ascii="宋体" w:hAnsi="宋体" w:cs="宋体"/>
                <w:szCs w:val="21"/>
              </w:rPr>
            </w:pPr>
          </w:p>
        </w:tc>
      </w:tr>
      <w:tr w:rsidR="00E36311" w:rsidRPr="009C28D5" w:rsidTr="00C445C7">
        <w:trPr>
          <w:trHeight w:val="582"/>
        </w:trPr>
        <w:tc>
          <w:tcPr>
            <w:tcW w:w="8755" w:type="dxa"/>
            <w:gridSpan w:val="9"/>
            <w:vAlign w:val="center"/>
          </w:tcPr>
          <w:p w:rsidR="00E36311" w:rsidRPr="001B1860" w:rsidRDefault="00E36311" w:rsidP="00C445C7">
            <w:pPr>
              <w:jc w:val="left"/>
              <w:rPr>
                <w:rFonts w:ascii="宋体" w:hAnsi="宋体" w:cs="宋体"/>
                <w:b/>
                <w:szCs w:val="21"/>
              </w:rPr>
            </w:pPr>
            <w:r w:rsidRPr="001B1860">
              <w:rPr>
                <w:rFonts w:ascii="宋体" w:hAnsi="宋体" w:cs="宋体" w:hint="eastAsia"/>
                <w:b/>
                <w:szCs w:val="21"/>
              </w:rPr>
              <w:t>注：</w:t>
            </w:r>
            <w:r>
              <w:rPr>
                <w:rFonts w:ascii="宋体" w:hAnsi="宋体" w:cs="宋体" w:hint="eastAsia"/>
                <w:b/>
                <w:szCs w:val="21"/>
              </w:rPr>
              <w:t>检验检查费用为签署合同时的预算支出，最终结算按照结算时实际产生的检验检查次数及单价结算。</w:t>
            </w:r>
          </w:p>
        </w:tc>
      </w:tr>
    </w:tbl>
    <w:p w:rsidR="00F04ED6" w:rsidRPr="00826F7C" w:rsidRDefault="00F04ED6" w:rsidP="00F33832">
      <w:pPr>
        <w:spacing w:line="360" w:lineRule="auto"/>
        <w:ind w:firstLineChars="150" w:firstLine="360"/>
        <w:rPr>
          <w:sz w:val="24"/>
        </w:rPr>
      </w:pPr>
      <w:r w:rsidRPr="00826F7C">
        <w:rPr>
          <w:rFonts w:hint="eastAsia"/>
          <w:sz w:val="24"/>
        </w:rPr>
        <w:t>（二）项目验收</w:t>
      </w:r>
    </w:p>
    <w:p w:rsidR="00F04ED6" w:rsidRPr="00826F7C" w:rsidRDefault="00F04ED6" w:rsidP="00F04ED6">
      <w:pPr>
        <w:spacing w:line="360" w:lineRule="auto"/>
        <w:ind w:firstLineChars="200" w:firstLine="480"/>
        <w:rPr>
          <w:sz w:val="24"/>
        </w:rPr>
      </w:pPr>
      <w:r w:rsidRPr="00826F7C">
        <w:rPr>
          <w:sz w:val="24"/>
        </w:rPr>
        <w:t>甲方将对试验所获得的资料进行质量验收，以统计中心确定病例资料为最终验收标准，对于不符合</w:t>
      </w:r>
      <w:r w:rsidRPr="00826F7C">
        <w:rPr>
          <w:sz w:val="24"/>
        </w:rPr>
        <w:t>GCP</w:t>
      </w:r>
      <w:r w:rsidRPr="00826F7C">
        <w:rPr>
          <w:sz w:val="24"/>
        </w:rPr>
        <w:t>标准、</w:t>
      </w:r>
      <w:r w:rsidRPr="00826F7C">
        <w:rPr>
          <w:rFonts w:hint="eastAsia"/>
          <w:sz w:val="24"/>
        </w:rPr>
        <w:t>严重</w:t>
      </w:r>
      <w:r w:rsidRPr="00826F7C">
        <w:rPr>
          <w:sz w:val="24"/>
        </w:rPr>
        <w:t>违反临床试验方案或病例资料缺失的病例，甲方有权要求乙方做出解释并进行改正，如仍不能满足要求者，甲方则不予</w:t>
      </w:r>
      <w:r w:rsidRPr="00826F7C">
        <w:rPr>
          <w:rFonts w:hint="eastAsia"/>
          <w:sz w:val="24"/>
        </w:rPr>
        <w:t>支付该部分病例的临床试验观察费</w:t>
      </w:r>
      <w:r w:rsidRPr="00826F7C">
        <w:rPr>
          <w:sz w:val="24"/>
        </w:rPr>
        <w:t>。</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00E36311">
        <w:rPr>
          <w:rFonts w:hint="eastAsia"/>
          <w:sz w:val="24"/>
        </w:rPr>
        <w:t>、验收的标准及内容：在试验结束后，甲方按照现行国家</w:t>
      </w:r>
      <w:r w:rsidRPr="00826F7C">
        <w:rPr>
          <w:rFonts w:hint="eastAsia"/>
          <w:sz w:val="24"/>
        </w:rPr>
        <w:t>药品</w:t>
      </w:r>
      <w:r w:rsidR="00E36311">
        <w:rPr>
          <w:rFonts w:ascii="宋体" w:hAnsi="宋体" w:hint="eastAsia"/>
          <w:sz w:val="24"/>
        </w:rPr>
        <w:t>监督管理局颁布的《医疗器械</w:t>
      </w:r>
      <w:r w:rsidRPr="00826F7C">
        <w:rPr>
          <w:rFonts w:ascii="宋体" w:hAnsi="宋体" w:hint="eastAsia"/>
          <w:sz w:val="24"/>
        </w:rPr>
        <w:t>临床试验质量管理规范》要求对临床试验进行检查和验收。</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Pr="00826F7C">
        <w:rPr>
          <w:rFonts w:hint="eastAsia"/>
          <w:sz w:val="24"/>
        </w:rPr>
        <w:t>、验收方式：甲方可自行组织现场验收，或委托相关单位验收，验收合格后出具函件，当面交接所有资料。</w:t>
      </w:r>
    </w:p>
    <w:p w:rsidR="00F04ED6" w:rsidRPr="00826F7C" w:rsidRDefault="00F04ED6" w:rsidP="00F04ED6">
      <w:pPr>
        <w:spacing w:line="360" w:lineRule="auto"/>
        <w:ind w:firstLineChars="200" w:firstLine="480"/>
        <w:rPr>
          <w:sz w:val="24"/>
        </w:rPr>
      </w:pPr>
      <w:r w:rsidRPr="00826F7C">
        <w:rPr>
          <w:rFonts w:hint="eastAsia"/>
          <w:sz w:val="24"/>
        </w:rPr>
        <w:t>3</w:t>
      </w:r>
      <w:r w:rsidRPr="00826F7C">
        <w:rPr>
          <w:rFonts w:hint="eastAsia"/>
          <w:sz w:val="24"/>
        </w:rPr>
        <w:t>、争议解决：</w:t>
      </w:r>
      <w:r w:rsidRPr="00826F7C">
        <w:rPr>
          <w:rFonts w:ascii="宋体" w:hAnsi="宋体" w:hint="eastAsia"/>
          <w:sz w:val="24"/>
        </w:rPr>
        <w:t>对检查和验收过程中发现的问题，双方共同协商解决。</w:t>
      </w:r>
    </w:p>
    <w:p w:rsidR="00F04ED6" w:rsidRPr="00826F7C" w:rsidRDefault="00F04ED6" w:rsidP="00F04ED6">
      <w:pPr>
        <w:spacing w:line="360" w:lineRule="auto"/>
        <w:ind w:firstLineChars="200" w:firstLine="480"/>
        <w:rPr>
          <w:sz w:val="24"/>
        </w:rPr>
      </w:pPr>
      <w:r w:rsidRPr="00826F7C">
        <w:rPr>
          <w:rFonts w:hint="eastAsia"/>
          <w:sz w:val="24"/>
        </w:rPr>
        <w:t>（</w:t>
      </w:r>
      <w:r w:rsidRPr="00826F7C">
        <w:rPr>
          <w:sz w:val="24"/>
        </w:rPr>
        <w:t>三</w:t>
      </w:r>
      <w:r w:rsidRPr="00826F7C">
        <w:rPr>
          <w:rFonts w:hint="eastAsia"/>
          <w:sz w:val="24"/>
        </w:rPr>
        <w:t>）</w:t>
      </w:r>
      <w:r w:rsidRPr="00826F7C">
        <w:rPr>
          <w:sz w:val="24"/>
        </w:rPr>
        <w:t>支付方式</w:t>
      </w:r>
    </w:p>
    <w:p w:rsidR="00F04ED6" w:rsidRPr="00826F7C" w:rsidRDefault="00F04ED6" w:rsidP="00F04ED6">
      <w:pPr>
        <w:autoSpaceDE w:val="0"/>
        <w:autoSpaceDN w:val="0"/>
        <w:adjustRightInd w:val="0"/>
        <w:snapToGrid w:val="0"/>
        <w:spacing w:line="360" w:lineRule="auto"/>
        <w:ind w:firstLineChars="200" w:firstLine="480"/>
        <w:jc w:val="left"/>
        <w:rPr>
          <w:sz w:val="24"/>
        </w:rPr>
      </w:pPr>
      <w:r w:rsidRPr="00826F7C">
        <w:rPr>
          <w:sz w:val="24"/>
        </w:rPr>
        <w:t>（</w:t>
      </w:r>
      <w:r w:rsidRPr="00826F7C">
        <w:rPr>
          <w:sz w:val="24"/>
        </w:rPr>
        <w:t>1</w:t>
      </w:r>
      <w:r w:rsidRPr="00826F7C">
        <w:rPr>
          <w:sz w:val="24"/>
        </w:rPr>
        <w:t>）整个临床研究费用甲方分</w:t>
      </w:r>
      <w:r w:rsidRPr="00826F7C">
        <w:rPr>
          <w:rFonts w:hint="eastAsia"/>
          <w:sz w:val="24"/>
        </w:rPr>
        <w:t>三</w:t>
      </w:r>
      <w:r w:rsidRPr="00826F7C">
        <w:rPr>
          <w:sz w:val="24"/>
        </w:rPr>
        <w:t>期支付，临床研究开始时支付总费用的</w:t>
      </w:r>
      <w:r w:rsidRPr="00826F7C">
        <w:rPr>
          <w:sz w:val="24"/>
        </w:rPr>
        <w:t>50%</w:t>
      </w:r>
      <w:r w:rsidRPr="00826F7C">
        <w:rPr>
          <w:sz w:val="24"/>
        </w:rPr>
        <w:t>，计</w:t>
      </w:r>
      <w:r w:rsidR="003D209F">
        <w:rPr>
          <w:rFonts w:hint="eastAsia"/>
          <w:sz w:val="24"/>
          <w:u w:val="single"/>
        </w:rPr>
        <w:t xml:space="preserve">          </w:t>
      </w:r>
      <w:r w:rsidR="00E36311">
        <w:rPr>
          <w:sz w:val="24"/>
        </w:rPr>
        <w:t>元</w:t>
      </w:r>
      <w:r w:rsidR="00E36311">
        <w:rPr>
          <w:rFonts w:hint="eastAsia"/>
          <w:sz w:val="24"/>
        </w:rPr>
        <w:t>（大写：</w:t>
      </w:r>
      <w:r w:rsidR="00E36311" w:rsidRPr="00E36311">
        <w:rPr>
          <w:rFonts w:hint="eastAsia"/>
          <w:sz w:val="24"/>
          <w:u w:val="single"/>
        </w:rPr>
        <w:t xml:space="preserve">           </w:t>
      </w:r>
      <w:r w:rsidR="00E36311">
        <w:rPr>
          <w:rFonts w:hint="eastAsia"/>
          <w:sz w:val="24"/>
        </w:rPr>
        <w:t>）</w:t>
      </w:r>
      <w:r w:rsidRPr="00826F7C">
        <w:rPr>
          <w:sz w:val="24"/>
        </w:rPr>
        <w:t>；在完成入组例数一半时支付</w:t>
      </w:r>
      <w:r w:rsidRPr="00826F7C">
        <w:rPr>
          <w:sz w:val="24"/>
        </w:rPr>
        <w:t>30%</w:t>
      </w:r>
      <w:r w:rsidRPr="00826F7C">
        <w:rPr>
          <w:sz w:val="24"/>
        </w:rPr>
        <w:t>，计</w:t>
      </w:r>
      <w:r w:rsidR="003D209F">
        <w:rPr>
          <w:rFonts w:hint="eastAsia"/>
          <w:sz w:val="24"/>
          <w:u w:val="single"/>
        </w:rPr>
        <w:t xml:space="preserve">         </w:t>
      </w:r>
      <w:r w:rsidR="00E36311">
        <w:rPr>
          <w:sz w:val="24"/>
        </w:rPr>
        <w:t>元</w:t>
      </w:r>
      <w:r w:rsidR="00E36311">
        <w:rPr>
          <w:rFonts w:hint="eastAsia"/>
          <w:sz w:val="24"/>
        </w:rPr>
        <w:t>（大写：</w:t>
      </w:r>
      <w:r w:rsidR="00E36311" w:rsidRPr="00E36311">
        <w:rPr>
          <w:rFonts w:hint="eastAsia"/>
          <w:sz w:val="24"/>
          <w:u w:val="single"/>
        </w:rPr>
        <w:t xml:space="preserve">           </w:t>
      </w:r>
      <w:r w:rsidR="00E36311">
        <w:rPr>
          <w:rFonts w:hint="eastAsia"/>
          <w:sz w:val="24"/>
        </w:rPr>
        <w:t>）</w:t>
      </w:r>
      <w:r w:rsidRPr="00826F7C">
        <w:rPr>
          <w:sz w:val="24"/>
        </w:rPr>
        <w:t>；</w:t>
      </w:r>
      <w:r w:rsidRPr="00826F7C">
        <w:rPr>
          <w:rFonts w:hint="eastAsia"/>
          <w:sz w:val="24"/>
        </w:rPr>
        <w:t>完成所有病例的随访</w:t>
      </w:r>
      <w:r w:rsidRPr="00826F7C">
        <w:rPr>
          <w:sz w:val="24"/>
        </w:rPr>
        <w:t>后，按照</w:t>
      </w:r>
      <w:r w:rsidRPr="00826F7C">
        <w:rPr>
          <w:rFonts w:hint="eastAsia"/>
          <w:sz w:val="24"/>
        </w:rPr>
        <w:t>本试验实际产生</w:t>
      </w:r>
      <w:r w:rsidRPr="00826F7C">
        <w:rPr>
          <w:sz w:val="24"/>
        </w:rPr>
        <w:t>的费用进行剩余部分结算</w:t>
      </w:r>
      <w:r w:rsidRPr="00826F7C">
        <w:rPr>
          <w:rFonts w:hint="eastAsia"/>
          <w:sz w:val="24"/>
        </w:rPr>
        <w:t>，多还少补。</w:t>
      </w:r>
    </w:p>
    <w:p w:rsidR="00F04ED6" w:rsidRPr="00826F7C" w:rsidRDefault="00F04ED6" w:rsidP="00F04ED6">
      <w:pPr>
        <w:autoSpaceDE w:val="0"/>
        <w:autoSpaceDN w:val="0"/>
        <w:adjustRightInd w:val="0"/>
        <w:snapToGrid w:val="0"/>
        <w:spacing w:line="360" w:lineRule="auto"/>
        <w:ind w:firstLineChars="200" w:firstLine="480"/>
        <w:jc w:val="left"/>
        <w:rPr>
          <w:sz w:val="24"/>
        </w:rPr>
      </w:pPr>
      <w:r w:rsidRPr="00826F7C">
        <w:rPr>
          <w:rFonts w:hint="eastAsia"/>
          <w:sz w:val="24"/>
        </w:rPr>
        <w:t>（</w:t>
      </w:r>
      <w:r w:rsidRPr="00826F7C">
        <w:rPr>
          <w:rFonts w:hint="eastAsia"/>
          <w:sz w:val="24"/>
        </w:rPr>
        <w:t>2</w:t>
      </w:r>
      <w:r w:rsidRPr="00826F7C">
        <w:rPr>
          <w:rFonts w:hint="eastAsia"/>
          <w:sz w:val="24"/>
        </w:rPr>
        <w:t>）筛选失败、剔除和</w:t>
      </w:r>
      <w:r w:rsidRPr="00826F7C">
        <w:rPr>
          <w:sz w:val="24"/>
        </w:rPr>
        <w:t>脱落的病例</w:t>
      </w:r>
      <w:r w:rsidRPr="00826F7C">
        <w:rPr>
          <w:rFonts w:hint="eastAsia"/>
          <w:sz w:val="24"/>
        </w:rPr>
        <w:t>，以及其他原因退出的病例，各项医技检查费</w:t>
      </w:r>
      <w:r w:rsidRPr="00826F7C">
        <w:rPr>
          <w:sz w:val="24"/>
        </w:rPr>
        <w:t>按</w:t>
      </w:r>
      <w:r w:rsidRPr="00826F7C">
        <w:rPr>
          <w:rFonts w:hint="eastAsia"/>
          <w:sz w:val="24"/>
        </w:rPr>
        <w:t>本</w:t>
      </w:r>
      <w:r w:rsidRPr="00826F7C">
        <w:rPr>
          <w:sz w:val="24"/>
        </w:rPr>
        <w:t>研究实际</w:t>
      </w:r>
      <w:r w:rsidRPr="00826F7C">
        <w:rPr>
          <w:rFonts w:hint="eastAsia"/>
          <w:sz w:val="24"/>
        </w:rPr>
        <w:t>发生的</w:t>
      </w:r>
      <w:r w:rsidRPr="00826F7C">
        <w:rPr>
          <w:sz w:val="24"/>
        </w:rPr>
        <w:t>情况支付费用</w:t>
      </w:r>
      <w:r w:rsidRPr="00826F7C">
        <w:rPr>
          <w:rFonts w:hint="eastAsia"/>
          <w:sz w:val="24"/>
        </w:rPr>
        <w:t>；观察费按实际随访次数支付，实际支付数额</w:t>
      </w:r>
      <w:r w:rsidRPr="00826F7C">
        <w:rPr>
          <w:rFonts w:hint="eastAsia"/>
          <w:sz w:val="24"/>
        </w:rPr>
        <w:t>=</w:t>
      </w:r>
      <w:r w:rsidR="00DC278B">
        <w:rPr>
          <w:rFonts w:hint="eastAsia"/>
          <w:sz w:val="24"/>
        </w:rPr>
        <w:t>单个病例</w:t>
      </w:r>
      <w:r w:rsidRPr="00826F7C">
        <w:rPr>
          <w:rFonts w:hint="eastAsia"/>
          <w:sz w:val="24"/>
        </w:rPr>
        <w:t>观察费用</w:t>
      </w:r>
      <w:r w:rsidRPr="00826F7C">
        <w:rPr>
          <w:rFonts w:hint="eastAsia"/>
          <w:sz w:val="24"/>
        </w:rPr>
        <w:t>/</w:t>
      </w:r>
      <w:r w:rsidR="003D209F">
        <w:rPr>
          <w:rFonts w:hint="eastAsia"/>
          <w:sz w:val="24"/>
        </w:rPr>
        <w:t>总随访次数</w:t>
      </w:r>
      <w:r w:rsidRPr="00826F7C">
        <w:rPr>
          <w:rFonts w:hint="eastAsia"/>
          <w:sz w:val="24"/>
        </w:rPr>
        <w:t>×实际随访次数。</w:t>
      </w:r>
    </w:p>
    <w:p w:rsidR="00F04ED6" w:rsidRPr="00826F7C" w:rsidRDefault="00F04ED6" w:rsidP="00F04ED6">
      <w:pPr>
        <w:autoSpaceDE w:val="0"/>
        <w:autoSpaceDN w:val="0"/>
        <w:adjustRightInd w:val="0"/>
        <w:snapToGrid w:val="0"/>
        <w:spacing w:line="360" w:lineRule="auto"/>
        <w:ind w:firstLineChars="200" w:firstLine="480"/>
        <w:jc w:val="left"/>
        <w:rPr>
          <w:rFonts w:ascii="宋体" w:hAnsi="宋体"/>
          <w:sz w:val="24"/>
        </w:rPr>
      </w:pPr>
      <w:r w:rsidRPr="00826F7C">
        <w:rPr>
          <w:rFonts w:hint="eastAsia"/>
          <w:sz w:val="24"/>
        </w:rPr>
        <w:t>（</w:t>
      </w:r>
      <w:r w:rsidRPr="00826F7C">
        <w:rPr>
          <w:rFonts w:hint="eastAsia"/>
          <w:sz w:val="24"/>
        </w:rPr>
        <w:t>4</w:t>
      </w:r>
      <w:r w:rsidRPr="00826F7C">
        <w:rPr>
          <w:rFonts w:hint="eastAsia"/>
          <w:sz w:val="24"/>
        </w:rPr>
        <w:t>）</w:t>
      </w:r>
      <w:r w:rsidR="00DC278B">
        <w:rPr>
          <w:rFonts w:ascii="宋体" w:hAnsi="宋体" w:hint="eastAsia"/>
          <w:sz w:val="24"/>
        </w:rPr>
        <w:t>如果由于医疗器械疗效、器械缺陷、严重不良反应等试验器械</w:t>
      </w:r>
      <w:r w:rsidRPr="00826F7C">
        <w:rPr>
          <w:rFonts w:ascii="宋体" w:hAnsi="宋体" w:hint="eastAsia"/>
          <w:sz w:val="24"/>
        </w:rPr>
        <w:t>自身因素而终止临床试验，双方</w:t>
      </w:r>
      <w:proofErr w:type="gramStart"/>
      <w:r w:rsidRPr="00826F7C">
        <w:rPr>
          <w:rFonts w:ascii="宋体" w:hAnsi="宋体" w:hint="eastAsia"/>
          <w:sz w:val="24"/>
        </w:rPr>
        <w:t>按试验</w:t>
      </w:r>
      <w:proofErr w:type="gramEnd"/>
      <w:r w:rsidRPr="00826F7C">
        <w:rPr>
          <w:rFonts w:ascii="宋体" w:hAnsi="宋体" w:hint="eastAsia"/>
          <w:sz w:val="24"/>
        </w:rPr>
        <w:t>终止时已入选的病例数量进行经费结算。</w:t>
      </w:r>
    </w:p>
    <w:p w:rsidR="00F04ED6" w:rsidRPr="00826F7C" w:rsidRDefault="00F04ED6" w:rsidP="00F04ED6">
      <w:pPr>
        <w:autoSpaceDE w:val="0"/>
        <w:autoSpaceDN w:val="0"/>
        <w:adjustRightInd w:val="0"/>
        <w:snapToGrid w:val="0"/>
        <w:spacing w:line="360" w:lineRule="auto"/>
        <w:ind w:firstLineChars="200" w:firstLine="480"/>
        <w:jc w:val="left"/>
        <w:rPr>
          <w:rFonts w:ascii="宋体" w:hAnsi="宋体"/>
          <w:sz w:val="24"/>
        </w:rPr>
      </w:pPr>
      <w:r w:rsidRPr="00826F7C">
        <w:rPr>
          <w:rFonts w:ascii="宋体" w:hAnsi="宋体" w:hint="eastAsia"/>
          <w:sz w:val="24"/>
        </w:rPr>
        <w:t>（5）甲方因为各种原因提前终止临床试验，双方</w:t>
      </w:r>
      <w:proofErr w:type="gramStart"/>
      <w:r w:rsidRPr="00826F7C">
        <w:rPr>
          <w:rFonts w:ascii="宋体" w:hAnsi="宋体" w:hint="eastAsia"/>
          <w:sz w:val="24"/>
        </w:rPr>
        <w:t>按试验</w:t>
      </w:r>
      <w:proofErr w:type="gramEnd"/>
      <w:r w:rsidRPr="00826F7C">
        <w:rPr>
          <w:rFonts w:ascii="宋体" w:hAnsi="宋体" w:hint="eastAsia"/>
          <w:sz w:val="24"/>
        </w:rPr>
        <w:t>终止时已入选的病例数量进行经费结算。</w:t>
      </w:r>
    </w:p>
    <w:p w:rsidR="00F04ED6" w:rsidRDefault="00F04ED6" w:rsidP="00F04ED6">
      <w:pPr>
        <w:autoSpaceDE w:val="0"/>
        <w:autoSpaceDN w:val="0"/>
        <w:adjustRightInd w:val="0"/>
        <w:snapToGrid w:val="0"/>
        <w:spacing w:line="360" w:lineRule="auto"/>
        <w:ind w:firstLineChars="200" w:firstLine="480"/>
        <w:jc w:val="left"/>
        <w:rPr>
          <w:sz w:val="24"/>
        </w:rPr>
      </w:pPr>
      <w:r w:rsidRPr="00826F7C">
        <w:rPr>
          <w:rFonts w:ascii="宋体" w:hAnsi="宋体" w:hint="eastAsia"/>
          <w:sz w:val="24"/>
        </w:rPr>
        <w:t>（6）</w:t>
      </w:r>
      <w:r w:rsidRPr="00826F7C">
        <w:rPr>
          <w:sz w:val="24"/>
        </w:rPr>
        <w:t>乙方在收到甲方的每笔研究费用后</w:t>
      </w:r>
      <w:r w:rsidRPr="00826F7C">
        <w:rPr>
          <w:rFonts w:hint="eastAsia"/>
          <w:sz w:val="24"/>
        </w:rPr>
        <w:t>三</w:t>
      </w:r>
      <w:r w:rsidRPr="00826F7C">
        <w:rPr>
          <w:sz w:val="24"/>
        </w:rPr>
        <w:t>十个工作日内，向甲方出具同等面值的</w:t>
      </w:r>
      <w:r w:rsidRPr="00826F7C">
        <w:rPr>
          <w:rFonts w:hint="eastAsia"/>
          <w:sz w:val="24"/>
        </w:rPr>
        <w:t>增值税</w:t>
      </w:r>
      <w:r w:rsidRPr="00826F7C">
        <w:rPr>
          <w:sz w:val="24"/>
        </w:rPr>
        <w:t>发票。</w:t>
      </w:r>
      <w:r w:rsidR="009A5BA4">
        <w:rPr>
          <w:sz w:val="24"/>
        </w:rPr>
        <w:t>开票信息如下</w:t>
      </w:r>
      <w:r w:rsidR="009A5BA4">
        <w:rPr>
          <w:rFonts w:hint="eastAsia"/>
          <w:sz w:val="24"/>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21"/>
      </w:tblGrid>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lastRenderedPageBreak/>
              <w:t>公司名称：</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纳税人识别号：</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开  户   行：</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账  号：</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地址和电话：</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bl>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（三）乙方账户信息</w:t>
      </w:r>
    </w:p>
    <w:p w:rsidR="003D209F" w:rsidRPr="00826F7C" w:rsidRDefault="00F04ED6" w:rsidP="003D209F">
      <w:pPr>
        <w:pStyle w:val="1"/>
        <w:spacing w:line="360" w:lineRule="auto"/>
        <w:ind w:firstLine="480"/>
        <w:rPr>
          <w:rFonts w:ascii="宋体" w:hAnsi="宋体"/>
          <w:sz w:val="24"/>
        </w:rPr>
      </w:pPr>
      <w:r w:rsidRPr="00826F7C">
        <w:rPr>
          <w:rFonts w:ascii="宋体" w:hAnsi="宋体" w:cs="Arial"/>
          <w:sz w:val="24"/>
        </w:rPr>
        <w:t>开</w:t>
      </w:r>
      <w:r w:rsidR="003D209F">
        <w:rPr>
          <w:rFonts w:ascii="宋体" w:hAnsi="宋体" w:cs="Arial" w:hint="eastAsia"/>
          <w:sz w:val="24"/>
        </w:rPr>
        <w:t xml:space="preserve"> </w:t>
      </w:r>
      <w:r w:rsidRPr="00826F7C">
        <w:rPr>
          <w:rFonts w:ascii="宋体" w:hAnsi="宋体" w:cs="Arial"/>
          <w:sz w:val="24"/>
        </w:rPr>
        <w:t>户</w:t>
      </w:r>
      <w:r w:rsidR="003D209F">
        <w:rPr>
          <w:rFonts w:ascii="宋体" w:hAnsi="宋体" w:cs="Arial" w:hint="eastAsia"/>
          <w:sz w:val="24"/>
        </w:rPr>
        <w:t xml:space="preserve"> </w:t>
      </w:r>
      <w:r w:rsidRPr="00826F7C">
        <w:rPr>
          <w:rFonts w:ascii="宋体" w:hAnsi="宋体" w:cs="Arial" w:hint="eastAsia"/>
          <w:sz w:val="24"/>
        </w:rPr>
        <w:t>人</w:t>
      </w:r>
      <w:r w:rsidRPr="00826F7C">
        <w:rPr>
          <w:rFonts w:ascii="宋体" w:hAnsi="宋体" w:cs="Arial"/>
          <w:sz w:val="24"/>
        </w:rPr>
        <w:t>：</w:t>
      </w:r>
      <w:r w:rsidR="003D209F">
        <w:rPr>
          <w:rFonts w:ascii="宋体" w:hAnsi="宋体" w:hint="eastAsia"/>
          <w:sz w:val="24"/>
        </w:rPr>
        <w:t>厦门大学附属心血管病医院</w:t>
      </w:r>
    </w:p>
    <w:p w:rsidR="00F04ED6" w:rsidRPr="00826F7C" w:rsidRDefault="00F04ED6" w:rsidP="00F04ED6">
      <w:pPr>
        <w:pStyle w:val="1"/>
        <w:spacing w:line="360" w:lineRule="auto"/>
        <w:ind w:firstLine="480"/>
        <w:rPr>
          <w:rFonts w:ascii="宋体" w:hAnsi="宋体"/>
          <w:sz w:val="24"/>
        </w:rPr>
      </w:pPr>
      <w:proofErr w:type="gramStart"/>
      <w:r w:rsidRPr="00826F7C">
        <w:rPr>
          <w:rFonts w:ascii="宋体" w:hAnsi="宋体" w:cs="Arial"/>
          <w:sz w:val="24"/>
        </w:rPr>
        <w:t>账</w:t>
      </w:r>
      <w:proofErr w:type="gramEnd"/>
      <w:r w:rsidR="003D209F">
        <w:rPr>
          <w:rFonts w:ascii="宋体" w:hAnsi="宋体" w:cs="Arial" w:hint="eastAsia"/>
          <w:sz w:val="24"/>
        </w:rPr>
        <w:t xml:space="preserve">    </w:t>
      </w:r>
      <w:r w:rsidRPr="00826F7C">
        <w:rPr>
          <w:rFonts w:ascii="宋体" w:hAnsi="宋体" w:cs="Arial"/>
          <w:sz w:val="24"/>
        </w:rPr>
        <w:t>号：</w:t>
      </w:r>
      <w:r w:rsidR="003D209F">
        <w:rPr>
          <w:rFonts w:ascii="宋体" w:hAnsi="宋体" w:cs="Arial" w:hint="eastAsia"/>
          <w:sz w:val="24"/>
        </w:rPr>
        <w:t>4100021309200062626</w:t>
      </w:r>
    </w:p>
    <w:p w:rsidR="00F04ED6" w:rsidRPr="00826F7C" w:rsidRDefault="00F04ED6" w:rsidP="00F04ED6">
      <w:pPr>
        <w:adjustRightInd w:val="0"/>
        <w:snapToGrid w:val="0"/>
        <w:spacing w:line="360" w:lineRule="auto"/>
        <w:ind w:firstLineChars="200" w:firstLine="480"/>
        <w:rPr>
          <w:b/>
          <w:sz w:val="24"/>
        </w:rPr>
      </w:pPr>
      <w:r w:rsidRPr="00826F7C">
        <w:rPr>
          <w:rFonts w:ascii="宋体" w:hAnsi="宋体" w:cs="Arial"/>
          <w:sz w:val="24"/>
        </w:rPr>
        <w:t>银行名称：</w:t>
      </w:r>
      <w:r w:rsidR="003D209F">
        <w:rPr>
          <w:rFonts w:ascii="宋体" w:hAnsi="宋体" w:cs="Arial" w:hint="eastAsia"/>
          <w:sz w:val="24"/>
        </w:rPr>
        <w:t>中国工商银行厦门美仁宫支行</w:t>
      </w: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七、受试者、研究者权益的保障</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1、甲方应按照法律规定对参加临床试验的受试者投保临床试验责任险，并将该保险单、保险合同副本复印件或者影印件提供给乙方。如果甲方为受试者购买的保险不能满足受试者补偿或赔偿，甲方仍应</w:t>
      </w:r>
      <w:r w:rsidR="0024369F">
        <w:rPr>
          <w:rFonts w:ascii="宋体" w:hAnsi="宋体" w:hint="eastAsia"/>
          <w:sz w:val="24"/>
        </w:rPr>
        <w:t>协同申办方</w:t>
      </w:r>
      <w:r w:rsidRPr="00826F7C">
        <w:rPr>
          <w:rFonts w:ascii="宋体" w:hAnsi="宋体" w:hint="eastAsia"/>
          <w:sz w:val="24"/>
        </w:rPr>
        <w:t>继续承担受试者的补偿或者赔偿款项。</w:t>
      </w:r>
    </w:p>
    <w:p w:rsidR="00F04ED6" w:rsidRPr="00826F7C" w:rsidRDefault="00F04ED6" w:rsidP="00F04ED6">
      <w:pPr>
        <w:adjustRightInd w:val="0"/>
        <w:snapToGrid w:val="0"/>
        <w:spacing w:line="360" w:lineRule="auto"/>
        <w:ind w:firstLineChars="200" w:firstLine="480"/>
        <w:rPr>
          <w:rFonts w:ascii="宋体" w:hAnsi="宋体" w:cs="Times"/>
          <w:sz w:val="24"/>
        </w:rPr>
      </w:pPr>
      <w:r w:rsidRPr="00826F7C">
        <w:rPr>
          <w:rFonts w:ascii="宋体" w:hAnsi="宋体" w:hint="eastAsia"/>
          <w:sz w:val="24"/>
        </w:rPr>
        <w:t>2、甲方</w:t>
      </w:r>
      <w:r w:rsidRPr="00826F7C">
        <w:rPr>
          <w:rFonts w:ascii="宋体" w:hAnsi="宋体" w:cs="Times" w:hint="eastAsia"/>
          <w:sz w:val="24"/>
        </w:rPr>
        <w:t>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cs="Times" w:hint="eastAsia"/>
          <w:sz w:val="24"/>
        </w:rPr>
        <w:t>3、</w:t>
      </w:r>
      <w:r w:rsidRPr="00826F7C">
        <w:rPr>
          <w:rFonts w:ascii="宋体" w:hAnsi="宋体" w:hint="eastAsia"/>
          <w:sz w:val="24"/>
        </w:rPr>
        <w:t>对于放入或植入或使用于体内而不取出或若干年后再从体内取出的</w:t>
      </w:r>
      <w:r w:rsidR="00DC278B">
        <w:rPr>
          <w:rFonts w:ascii="宋体" w:hAnsi="宋体" w:hint="eastAsia"/>
          <w:sz w:val="24"/>
        </w:rPr>
        <w:t>器械</w:t>
      </w:r>
      <w:r w:rsidRPr="00826F7C">
        <w:rPr>
          <w:rFonts w:ascii="宋体" w:hAnsi="宋体" w:hint="eastAsia"/>
          <w:sz w:val="24"/>
        </w:rPr>
        <w:t>，</w:t>
      </w:r>
      <w:proofErr w:type="gramStart"/>
      <w:r w:rsidRPr="00826F7C">
        <w:rPr>
          <w:rFonts w:ascii="宋体" w:hAnsi="宋体" w:hint="eastAsia"/>
          <w:sz w:val="24"/>
        </w:rPr>
        <w:t>待试验</w:t>
      </w:r>
      <w:proofErr w:type="gramEnd"/>
      <w:r w:rsidRPr="00826F7C">
        <w:rPr>
          <w:rFonts w:ascii="宋体" w:hAnsi="宋体" w:hint="eastAsia"/>
          <w:sz w:val="24"/>
        </w:rPr>
        <w:t>结束若干年后或更长时间出现有关的不良反应所引起的责任（包括经济和法律等责任）均由甲方承担；如果符合本条款的临床试验，本协议永久有效。</w:t>
      </w:r>
    </w:p>
    <w:p w:rsidR="00F04ED6" w:rsidRPr="00826F7C" w:rsidRDefault="00F04ED6" w:rsidP="00F04ED6">
      <w:pPr>
        <w:pStyle w:val="1"/>
        <w:tabs>
          <w:tab w:val="left" w:pos="900"/>
        </w:tabs>
        <w:adjustRightInd w:val="0"/>
        <w:snapToGrid w:val="0"/>
        <w:spacing w:line="360" w:lineRule="auto"/>
        <w:ind w:firstLine="480"/>
        <w:rPr>
          <w:rFonts w:ascii="宋体" w:hAnsi="宋体"/>
          <w:sz w:val="24"/>
          <w:szCs w:val="24"/>
        </w:rPr>
      </w:pPr>
      <w:r w:rsidRPr="00826F7C">
        <w:rPr>
          <w:rFonts w:ascii="宋体" w:hAnsi="宋体" w:hint="eastAsia"/>
          <w:sz w:val="24"/>
          <w:szCs w:val="24"/>
        </w:rPr>
        <w:t>4、对试验所发生的需要及时处理（包括但不限于治疗、赔偿等）的不良事件甲方应与研究者迅速采取措施进行处置，包括但不限于：</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w:t>
      </w:r>
      <w:r w:rsidRPr="00826F7C">
        <w:rPr>
          <w:rFonts w:ascii="宋体" w:hAnsi="宋体"/>
          <w:sz w:val="24"/>
        </w:rPr>
        <w:t>1</w:t>
      </w:r>
      <w:r w:rsidRPr="00826F7C">
        <w:rPr>
          <w:rFonts w:ascii="宋体" w:hAnsi="宋体" w:hint="eastAsia"/>
          <w:sz w:val="24"/>
        </w:rPr>
        <w:t>）在研究者判定受试者损害后果与临床试验相关后，由甲方及时垫付受试者相关的治疗费用，以保证受试者的安全和权</w:t>
      </w:r>
      <w:r w:rsidRPr="0024369F">
        <w:rPr>
          <w:rFonts w:ascii="宋体" w:hAnsi="宋体" w:hint="eastAsia"/>
          <w:sz w:val="24"/>
        </w:rPr>
        <w:t>益</w:t>
      </w:r>
      <w:r w:rsidR="0024369F" w:rsidRPr="0024369F">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w:t>
      </w:r>
      <w:r w:rsidRPr="00826F7C">
        <w:rPr>
          <w:rFonts w:ascii="宋体" w:hAnsi="宋体"/>
          <w:sz w:val="24"/>
        </w:rPr>
        <w:t>2</w:t>
      </w:r>
      <w:r w:rsidRPr="00826F7C">
        <w:rPr>
          <w:rFonts w:ascii="宋体" w:hAnsi="宋体"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5、一旦发生受试者或研究者损害的赔偿纠纷或诉讼，研究者应立即通知甲</w:t>
      </w:r>
      <w:r w:rsidRPr="00826F7C">
        <w:rPr>
          <w:rFonts w:ascii="宋体" w:hAnsi="宋体" w:hint="eastAsia"/>
          <w:sz w:val="24"/>
        </w:rPr>
        <w:lastRenderedPageBreak/>
        <w:t>方，甲方必须（甲方为申办方则由申办方，甲方为</w:t>
      </w:r>
      <w:r w:rsidRPr="00826F7C">
        <w:rPr>
          <w:rFonts w:ascii="宋体" w:hAnsi="宋体"/>
          <w:sz w:val="24"/>
        </w:rPr>
        <w:t>CRO</w:t>
      </w:r>
      <w:r w:rsidRPr="00826F7C">
        <w:rPr>
          <w:rFonts w:ascii="宋体" w:hAnsi="宋体" w:hint="eastAsia"/>
          <w:sz w:val="24"/>
        </w:rPr>
        <w:t>公司则由CRO或CRO通知申办方）立即委托专人（律师或其工作人员）全权处理索赔或赔偿或诉讼事宜，研究机构或研究者同意给予甲方相关协助。</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6、若因本试验产品本身的不良反应和（或）试验产品、试验方案或其他资料设计本身有缺陷而导致受试者、研究者损害时也应由甲方承担责任。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7、如果在受试者或研究者伤害需要赔偿或诉讼的过程中出现法律或其他部门认定存在“无过错责任”时，该无过错责任的赔偿</w:t>
      </w:r>
      <w:r w:rsidR="009A5BA4" w:rsidRPr="0024369F">
        <w:rPr>
          <w:rFonts w:ascii="宋体" w:hAnsi="宋体" w:hint="eastAsia"/>
          <w:sz w:val="24"/>
        </w:rPr>
        <w:t>由甲方</w:t>
      </w:r>
      <w:r w:rsidR="00D629F1">
        <w:rPr>
          <w:rFonts w:ascii="宋体" w:hAnsi="宋体" w:hint="eastAsia"/>
          <w:sz w:val="24"/>
        </w:rPr>
        <w:t>承担</w:t>
      </w:r>
      <w:r w:rsidRPr="00826F7C">
        <w:rPr>
          <w:rFonts w:ascii="宋体" w:hAnsi="宋体" w:hint="eastAsia"/>
          <w:sz w:val="24"/>
        </w:rPr>
        <w:t>。</w:t>
      </w:r>
    </w:p>
    <w:p w:rsidR="00F04ED6" w:rsidRPr="0024369F"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8、</w:t>
      </w:r>
      <w:r w:rsidRPr="0024369F">
        <w:rPr>
          <w:rFonts w:ascii="宋体" w:hAnsi="宋体" w:hint="eastAsia"/>
          <w:sz w:val="24"/>
        </w:rPr>
        <w:t>乙方不承担本协议项下任何临床试验带来的损害赔偿责任，除非经法院确认为乙方研究者的责任所引起的医疗事故</w:t>
      </w:r>
      <w:r w:rsidR="0024369F">
        <w:rPr>
          <w:rFonts w:ascii="宋体" w:hAnsi="宋体" w:hint="eastAsia"/>
          <w:sz w:val="24"/>
        </w:rPr>
        <w:t>、医疗过错</w:t>
      </w:r>
      <w:r w:rsidRPr="0024369F">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9、未经受试者书面同意，受试者的个人信息</w:t>
      </w:r>
      <w:r w:rsidRPr="00826F7C">
        <w:rPr>
          <w:rFonts w:ascii="宋体" w:hAnsi="宋体"/>
          <w:sz w:val="24"/>
        </w:rPr>
        <w:t>/</w:t>
      </w:r>
      <w:r w:rsidRPr="00826F7C">
        <w:rPr>
          <w:rFonts w:ascii="宋体" w:hAnsi="宋体" w:hint="eastAsia"/>
          <w:sz w:val="24"/>
        </w:rPr>
        <w:t>标本等不能擅自用于商业用途及探索性研究。</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八、知识产权和技术成果的归属</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1、乙方、主要研究者其他研究人员在临床研究期间获得的所有病例报告表和其他资料均属于甲方所有，乙方不得将这些数据用于任何商业目的，包括提出专利申请或将数据用于支持任何专利申请。</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2、甲方在申报本临床试验研究成果时，若引用临床研究资料，乙方应作为协作单位。</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3、乙方在学术会议或刊物上交流和发表临床研究结果时应征得甲方书面同意。</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4、甲方在获得</w:t>
      </w:r>
      <w:r w:rsidR="00DC278B">
        <w:rPr>
          <w:rFonts w:ascii="宋体" w:hAnsi="宋体" w:hint="eastAsia"/>
          <w:sz w:val="24"/>
        </w:rPr>
        <w:t>产品注册证</w:t>
      </w:r>
      <w:r w:rsidRPr="00826F7C">
        <w:rPr>
          <w:rFonts w:ascii="宋体" w:hAnsi="宋体" w:hint="eastAsia"/>
          <w:sz w:val="24"/>
        </w:rPr>
        <w:t>后，应给乙方一份复印件。</w:t>
      </w:r>
    </w:p>
    <w:p w:rsidR="00F04ED6" w:rsidRPr="00DC278B"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九、风险责任的承担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（一）甲方应承担的责任：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t>1</w:t>
      </w:r>
      <w:r w:rsidRPr="00826F7C">
        <w:rPr>
          <w:rFonts w:ascii="宋体" w:hAnsi="宋体" w:hint="eastAsia"/>
          <w:sz w:val="24"/>
        </w:rPr>
        <w:t>、甲方派出的监查员、稽查员等有关的人员在监查、随访、数据审核等一切活动中不得参与原始数据的篡改、修改、修饰等，如有违反，甲方将承担所有的相关法律责任；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t>2</w:t>
      </w:r>
      <w:r w:rsidRPr="00826F7C">
        <w:rPr>
          <w:rFonts w:ascii="宋体" w:hAnsi="宋体" w:hint="eastAsia"/>
          <w:sz w:val="24"/>
        </w:rPr>
        <w:t>、生物样本应在各研究机构的实验室、该试验组长单位实验室或卫计委认可的其他实验室（需提供该实验室的资质和卫计委临检中心出具的室间质控证明）进行检测，如在研究机构以外其他单位检测，需</w:t>
      </w:r>
      <w:proofErr w:type="gramStart"/>
      <w:r w:rsidRPr="00826F7C">
        <w:rPr>
          <w:rFonts w:ascii="宋体" w:hAnsi="宋体" w:hint="eastAsia"/>
          <w:sz w:val="24"/>
        </w:rPr>
        <w:t>经机构</w:t>
      </w:r>
      <w:proofErr w:type="gramEnd"/>
      <w:r w:rsidRPr="00826F7C">
        <w:rPr>
          <w:rFonts w:ascii="宋体" w:hAnsi="宋体" w:hint="eastAsia"/>
          <w:sz w:val="24"/>
        </w:rPr>
        <w:t>和伦理委员会批准后方可。</w:t>
      </w:r>
      <w:r w:rsidRPr="00826F7C">
        <w:rPr>
          <w:rFonts w:ascii="宋体" w:hAnsi="宋体" w:hint="eastAsia"/>
          <w:sz w:val="24"/>
        </w:rPr>
        <w:lastRenderedPageBreak/>
        <w:t>不允许甲方擅自运输到国外检测，除非国家政府有关部门批准。如违背本条款规定，甲方承担由此所造成的不良后果和法律责任。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t>3</w:t>
      </w:r>
      <w:r w:rsidRPr="00826F7C">
        <w:rPr>
          <w:rFonts w:ascii="宋体" w:hAnsi="宋体" w:hint="eastAsia"/>
          <w:sz w:val="24"/>
        </w:rPr>
        <w:t>、甲方派出的监查员以及其他任何人员，与申办方有关的一切人员在监查、随访、数据审核等一切活动中，泄露受试者信息，造成受试者权益受损或受试者追诉相关责任和赔偿时，甲方应承</w:t>
      </w:r>
      <w:proofErr w:type="gramStart"/>
      <w:r w:rsidRPr="00826F7C">
        <w:rPr>
          <w:rFonts w:ascii="宋体" w:hAnsi="宋体" w:hint="eastAsia"/>
          <w:sz w:val="24"/>
        </w:rPr>
        <w:t>担相关</w:t>
      </w:r>
      <w:proofErr w:type="gramEnd"/>
      <w:r w:rsidRPr="00826F7C">
        <w:rPr>
          <w:rFonts w:ascii="宋体" w:hAnsi="宋体" w:hint="eastAsia"/>
          <w:sz w:val="24"/>
        </w:rPr>
        <w:t>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4、如果该试验或验证产品存在侵犯知识产权或专利等其他问题，其责任由甲方负责。</w:t>
      </w:r>
    </w:p>
    <w:p w:rsidR="00F04ED6" w:rsidRPr="009A5BA4"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5、监查员监查过程中如发现乙方和\或研究者行为符合“甲方职责 第11条</w:t>
      </w:r>
      <w:r w:rsidRPr="009A5BA4">
        <w:rPr>
          <w:rFonts w:ascii="宋体" w:hAnsi="宋体" w:hint="eastAsia"/>
          <w:sz w:val="24"/>
        </w:rPr>
        <w:t>规定”而未履行职责，由此所造成的不良后果和法律责任</w:t>
      </w:r>
      <w:r w:rsidR="009E7C4E" w:rsidRPr="009A5BA4">
        <w:rPr>
          <w:rFonts w:ascii="宋体" w:hAnsi="宋体" w:hint="eastAsia"/>
          <w:sz w:val="24"/>
        </w:rPr>
        <w:t>，甲方、</w:t>
      </w:r>
      <w:r w:rsidR="00CE0E1F" w:rsidRPr="009A5BA4">
        <w:rPr>
          <w:rFonts w:ascii="宋体" w:hAnsi="宋体" w:hint="eastAsia"/>
          <w:sz w:val="24"/>
        </w:rPr>
        <w:t>乙方</w:t>
      </w:r>
      <w:r w:rsidR="009E7C4E" w:rsidRPr="009A5BA4">
        <w:rPr>
          <w:rFonts w:ascii="宋体" w:hAnsi="宋体" w:hint="eastAsia"/>
          <w:sz w:val="24"/>
        </w:rPr>
        <w:t>各自</w:t>
      </w:r>
      <w:r w:rsidRPr="009A5BA4">
        <w:rPr>
          <w:rFonts w:ascii="宋体" w:hAnsi="宋体" w:hint="eastAsia"/>
          <w:sz w:val="24"/>
        </w:rPr>
        <w:t>承担</w:t>
      </w:r>
      <w:r w:rsidR="009E7C4E" w:rsidRPr="009A5BA4">
        <w:rPr>
          <w:rFonts w:ascii="宋体" w:hAnsi="宋体" w:hint="eastAsia"/>
          <w:sz w:val="24"/>
        </w:rPr>
        <w:t>相应责任</w:t>
      </w:r>
      <w:r w:rsidRPr="009A5BA4">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b/>
          <w:sz w:val="24"/>
        </w:rPr>
      </w:pPr>
      <w:r w:rsidRPr="00826F7C">
        <w:rPr>
          <w:rFonts w:ascii="宋体" w:hAnsi="宋体" w:hint="eastAsia"/>
          <w:sz w:val="24"/>
        </w:rPr>
        <w:t>6、本项目临床试验的第一责任人为申办方，研究者仅对双方约定</w:t>
      </w:r>
      <w:r w:rsidR="00DC278B">
        <w:rPr>
          <w:rFonts w:ascii="宋体" w:hAnsi="宋体" w:hint="eastAsia"/>
          <w:sz w:val="24"/>
        </w:rPr>
        <w:t>的方案负责实施，按方案及临床试验相关要求采集研究相关数据，该器械</w:t>
      </w:r>
      <w:r w:rsidRPr="00826F7C">
        <w:rPr>
          <w:rFonts w:ascii="宋体" w:hAnsi="宋体" w:hint="eastAsia"/>
          <w:sz w:val="24"/>
        </w:rPr>
        <w:t>是否能通过现场核查、注册审评或上市，其责任由甲方（及申办方）负责。</w:t>
      </w:r>
    </w:p>
    <w:p w:rsidR="00F04ED6" w:rsidRPr="00B43955"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（二）</w:t>
      </w:r>
      <w:r w:rsidR="009E7C4E" w:rsidRPr="00B43955">
        <w:rPr>
          <w:rFonts w:ascii="宋体" w:hAnsi="宋体" w:hint="eastAsia"/>
          <w:sz w:val="24"/>
        </w:rPr>
        <w:t>乙方</w:t>
      </w:r>
      <w:r w:rsidR="00965819" w:rsidRPr="00B43955">
        <w:rPr>
          <w:rFonts w:ascii="宋体" w:hAnsi="宋体" w:hint="eastAsia"/>
          <w:sz w:val="24"/>
        </w:rPr>
        <w:t>和研究者</w:t>
      </w:r>
      <w:r w:rsidRPr="00B43955">
        <w:rPr>
          <w:rFonts w:ascii="宋体" w:hAnsi="宋体" w:hint="eastAsia"/>
          <w:sz w:val="24"/>
        </w:rPr>
        <w:t>应承担的责任：</w:t>
      </w:r>
    </w:p>
    <w:p w:rsidR="00F04ED6" w:rsidRPr="00826F7C" w:rsidRDefault="00F04ED6" w:rsidP="00F04ED6">
      <w:pPr>
        <w:adjustRightInd w:val="0"/>
        <w:snapToGrid w:val="0"/>
        <w:spacing w:line="360" w:lineRule="auto"/>
        <w:ind w:firstLineChars="200" w:firstLine="480"/>
        <w:rPr>
          <w:rFonts w:ascii="宋体" w:hAnsi="宋体"/>
          <w:sz w:val="24"/>
        </w:rPr>
      </w:pPr>
      <w:r w:rsidRPr="00B43955">
        <w:rPr>
          <w:rFonts w:ascii="宋体" w:hAnsi="宋体" w:hint="eastAsia"/>
          <w:sz w:val="24"/>
        </w:rPr>
        <w:t>在试验过程中，如果出现以下情形之一，造成甲方损失并要求予以赔偿和法律责任的，由乙方</w:t>
      </w:r>
      <w:r w:rsidR="00965819" w:rsidRPr="00B43955">
        <w:rPr>
          <w:rFonts w:ascii="宋体" w:hAnsi="宋体" w:hint="eastAsia"/>
          <w:sz w:val="24"/>
        </w:rPr>
        <w:t>和</w:t>
      </w:r>
      <w:r w:rsidRPr="00B43955">
        <w:rPr>
          <w:rFonts w:ascii="宋体" w:hAnsi="宋体" w:hint="eastAsia"/>
          <w:sz w:val="24"/>
        </w:rPr>
        <w:t>研究者</w:t>
      </w:r>
      <w:r w:rsidR="00965819" w:rsidRPr="00B43955">
        <w:rPr>
          <w:rFonts w:ascii="宋体" w:hAnsi="宋体" w:hint="eastAsia"/>
          <w:sz w:val="24"/>
        </w:rPr>
        <w:t>连带</w:t>
      </w:r>
      <w:r w:rsidRPr="00826F7C">
        <w:rPr>
          <w:rFonts w:ascii="宋体" w:hAnsi="宋体" w:hint="eastAsia"/>
          <w:sz w:val="24"/>
        </w:rPr>
        <w:t>承担：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1、研究者的诊疗行为被医学会认定为医疗事故；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2、研究者的诊疗行为存在过错与损害后果之间存在因果关系，且有相关司法鉴定</w:t>
      </w:r>
      <w:r w:rsidR="00070A60">
        <w:rPr>
          <w:rFonts w:ascii="宋体" w:hAnsi="宋体" w:hint="eastAsia"/>
          <w:sz w:val="24"/>
        </w:rPr>
        <w:t>中心</w:t>
      </w:r>
      <w:r w:rsidRPr="00826F7C">
        <w:rPr>
          <w:rFonts w:ascii="宋体" w:hAnsi="宋体" w:hint="eastAsia"/>
          <w:sz w:val="24"/>
        </w:rPr>
        <w:t>出具的司法鉴定意见书；</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3、因研究者未遵从临床试验方案、或未遵从申办方就试验提出的书面建议及指导说明而造成受试者的损害；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4、因研究者违背现行</w:t>
      </w:r>
      <w:r w:rsidRPr="00826F7C">
        <w:rPr>
          <w:rFonts w:ascii="宋体" w:hAnsi="宋体"/>
          <w:sz w:val="24"/>
        </w:rPr>
        <w:t>CFDA</w:t>
      </w:r>
      <w:r w:rsidRPr="00826F7C">
        <w:rPr>
          <w:rFonts w:ascii="宋体" w:hAnsi="宋体" w:hint="eastAsia"/>
          <w:sz w:val="24"/>
        </w:rPr>
        <w:t>的规定及相关的法律、法规或规章，导致的受试者的损害；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5、因研究者违背保密原则，泄露申办</w:t>
      </w:r>
      <w:proofErr w:type="gramStart"/>
      <w:r w:rsidRPr="00826F7C">
        <w:rPr>
          <w:rFonts w:ascii="宋体" w:hAnsi="宋体" w:hint="eastAsia"/>
          <w:sz w:val="24"/>
        </w:rPr>
        <w:t>方相关</w:t>
      </w:r>
      <w:proofErr w:type="gramEnd"/>
      <w:r w:rsidRPr="00826F7C">
        <w:rPr>
          <w:rFonts w:ascii="宋体" w:hAnsi="宋体" w:hint="eastAsia"/>
          <w:sz w:val="24"/>
        </w:rPr>
        <w:t>保密信息，侵犯申办方知识产权。</w:t>
      </w: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十、争议处理方法</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1、若甲方</w:t>
      </w:r>
      <w:r w:rsidR="00DC278B">
        <w:rPr>
          <w:rFonts w:ascii="宋体" w:hAnsi="宋体" w:hint="eastAsia"/>
          <w:sz w:val="24"/>
        </w:rPr>
        <w:t>未按本合同规定的时间和金额付款或未按规定的时间提供临床研究用器械</w:t>
      </w:r>
      <w:r w:rsidRPr="00826F7C">
        <w:rPr>
          <w:rFonts w:ascii="宋体" w:hAnsi="宋体" w:hint="eastAsia"/>
          <w:sz w:val="24"/>
        </w:rPr>
        <w:t>及相关设备物资，乙方有权终止合同或将合同规定之完成期限相应顺延。</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2、如因甲方原因提前终止试验，所付款额按终止时已入选的病例数决定；如果由乙方原因提前终止试验，所付款</w:t>
      </w:r>
      <w:proofErr w:type="gramStart"/>
      <w:r w:rsidRPr="00826F7C">
        <w:rPr>
          <w:rFonts w:ascii="宋体" w:hAnsi="宋体" w:hint="eastAsia"/>
          <w:sz w:val="24"/>
        </w:rPr>
        <w:t>项金额</w:t>
      </w:r>
      <w:proofErr w:type="gramEnd"/>
      <w:r w:rsidRPr="00826F7C">
        <w:rPr>
          <w:rFonts w:ascii="宋体" w:hAnsi="宋体" w:hint="eastAsia"/>
          <w:sz w:val="24"/>
        </w:rPr>
        <w:t>双方协商解决。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lastRenderedPageBreak/>
        <w:t>3、本项目的试验方案和中国</w:t>
      </w:r>
      <w:r w:rsidRPr="00826F7C">
        <w:rPr>
          <w:rFonts w:ascii="宋体" w:hAnsi="宋体"/>
          <w:sz w:val="24"/>
        </w:rPr>
        <w:t>GCP</w:t>
      </w:r>
      <w:r w:rsidRPr="00826F7C">
        <w:rPr>
          <w:rFonts w:ascii="宋体" w:hAnsi="宋体" w:hint="eastAsia"/>
          <w:sz w:val="24"/>
        </w:rPr>
        <w:t>和其他相关法律法规适用于本协议，双方应信守合同，若有争议，双方协商解决。经协商仍不能达成一致意见的，</w:t>
      </w:r>
      <w:r w:rsidR="00976D73" w:rsidRPr="00826F7C">
        <w:rPr>
          <w:rFonts w:ascii="宋体" w:hAnsi="宋体" w:hint="eastAsia"/>
          <w:sz w:val="24"/>
        </w:rPr>
        <w:t>应提交</w:t>
      </w:r>
      <w:r w:rsidR="00976D73" w:rsidRPr="00826F7C">
        <w:rPr>
          <w:rFonts w:ascii="宋体" w:hAnsi="宋体" w:hint="eastAsia"/>
          <w:sz w:val="24"/>
          <w:u w:val="single"/>
        </w:rPr>
        <w:t>乙方当地</w:t>
      </w:r>
      <w:r w:rsidR="00976D73" w:rsidRPr="00826F7C">
        <w:rPr>
          <w:rFonts w:ascii="宋体" w:hAnsi="宋体" w:hint="eastAsia"/>
          <w:sz w:val="24"/>
        </w:rPr>
        <w:t>仲裁机构仲裁，双方对仲裁机构不能达成一致意见的，可选择第三地仲裁机构，或者中华人民共和国法律解决。</w:t>
      </w:r>
    </w:p>
    <w:p w:rsidR="00F04ED6" w:rsidRPr="00826F7C" w:rsidRDefault="00F04ED6" w:rsidP="00F04ED6">
      <w:pPr>
        <w:adjustRightInd w:val="0"/>
        <w:snapToGrid w:val="0"/>
        <w:spacing w:line="360" w:lineRule="auto"/>
        <w:ind w:firstLineChars="200" w:firstLine="480"/>
        <w:rPr>
          <w:rFonts w:ascii="宋体" w:hAnsi="宋体"/>
          <w:sz w:val="24"/>
        </w:rPr>
      </w:pP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十一、其他</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1、合同在甲乙双方商定定稿后，在合同签署期间，任何双方如有任何改动必须经另一方同意，如果任何一方私自改动而未经另一方同意，则由改动方负全部责任。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2、以上未尽事宜，由甲乙双方本着互助的诚意协商解决，或另订书面补充协议。</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3、本合同一式</w:t>
      </w:r>
      <w:r w:rsidR="00E27305">
        <w:rPr>
          <w:rFonts w:ascii="宋体" w:hAnsi="宋体" w:hint="eastAsia"/>
          <w:sz w:val="24"/>
          <w:u w:val="single"/>
        </w:rPr>
        <w:t>伍</w:t>
      </w:r>
      <w:r w:rsidRPr="00826F7C">
        <w:rPr>
          <w:rFonts w:ascii="宋体" w:hAnsi="宋体" w:hint="eastAsia"/>
          <w:sz w:val="24"/>
        </w:rPr>
        <w:t>份，甲方保留</w:t>
      </w:r>
      <w:r w:rsidRPr="00826F7C">
        <w:rPr>
          <w:rFonts w:ascii="宋体" w:hAnsi="宋体" w:hint="eastAsia"/>
          <w:sz w:val="24"/>
          <w:u w:val="single"/>
        </w:rPr>
        <w:t>贰</w:t>
      </w:r>
      <w:r w:rsidRPr="00826F7C">
        <w:rPr>
          <w:rFonts w:ascii="宋体" w:hAnsi="宋体" w:hint="eastAsia"/>
          <w:sz w:val="24"/>
        </w:rPr>
        <w:t>份，乙方保留</w:t>
      </w:r>
      <w:r w:rsidR="00DC278B">
        <w:rPr>
          <w:rFonts w:ascii="宋体" w:hAnsi="宋体" w:hint="eastAsia"/>
          <w:sz w:val="24"/>
          <w:u w:val="single"/>
        </w:rPr>
        <w:t>叁</w:t>
      </w:r>
      <w:r w:rsidRPr="00826F7C">
        <w:rPr>
          <w:rFonts w:ascii="宋体" w:hAnsi="宋体" w:hint="eastAsia"/>
          <w:sz w:val="24"/>
        </w:rPr>
        <w:t>份，经签约</w:t>
      </w:r>
      <w:r w:rsidR="00DC278B">
        <w:rPr>
          <w:rFonts w:ascii="宋体" w:hAnsi="宋体" w:hint="eastAsia"/>
          <w:sz w:val="24"/>
        </w:rPr>
        <w:t>双方签字盖章后，最后一个签字日期起生效，合同有效期为试验结束后十</w:t>
      </w:r>
      <w:r w:rsidRPr="00826F7C">
        <w:rPr>
          <w:rFonts w:ascii="宋体" w:hAnsi="宋体" w:hint="eastAsia"/>
          <w:sz w:val="24"/>
        </w:rPr>
        <w:t>年。</w:t>
      </w: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以下无内容。</w:t>
      </w:r>
    </w:p>
    <w:p w:rsidR="00F04ED6" w:rsidRDefault="00F04ED6"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EC3F4C">
      <w:pPr>
        <w:adjustRightInd w:val="0"/>
        <w:snapToGrid w:val="0"/>
        <w:spacing w:line="360" w:lineRule="auto"/>
        <w:rPr>
          <w:b/>
          <w:sz w:val="24"/>
        </w:rPr>
      </w:pPr>
    </w:p>
    <w:p w:rsidR="00C82334" w:rsidRDefault="00C82334" w:rsidP="00F04ED6">
      <w:pPr>
        <w:adjustRightInd w:val="0"/>
        <w:snapToGrid w:val="0"/>
        <w:spacing w:line="360" w:lineRule="auto"/>
        <w:ind w:firstLineChars="200" w:firstLine="482"/>
        <w:rPr>
          <w:b/>
          <w:sz w:val="24"/>
        </w:rPr>
      </w:pPr>
    </w:p>
    <w:p w:rsidR="009A5BA4" w:rsidRDefault="00C82334" w:rsidP="00F04ED6">
      <w:pPr>
        <w:adjustRightInd w:val="0"/>
        <w:snapToGrid w:val="0"/>
        <w:spacing w:line="360" w:lineRule="auto"/>
        <w:ind w:firstLineChars="200" w:firstLine="482"/>
        <w:rPr>
          <w:b/>
          <w:sz w:val="24"/>
        </w:rPr>
      </w:pPr>
      <w:r>
        <w:rPr>
          <w:rFonts w:hint="eastAsia"/>
          <w:b/>
          <w:sz w:val="24"/>
        </w:rPr>
        <w:t>签署页：</w:t>
      </w:r>
    </w:p>
    <w:p w:rsidR="00C82334" w:rsidRPr="00826F7C" w:rsidRDefault="00C82334" w:rsidP="00F04ED6">
      <w:pPr>
        <w:adjustRightInd w:val="0"/>
        <w:snapToGrid w:val="0"/>
        <w:spacing w:line="360" w:lineRule="auto"/>
        <w:ind w:firstLineChars="200" w:firstLine="482"/>
        <w:rPr>
          <w:b/>
          <w:sz w:val="24"/>
        </w:rPr>
      </w:pPr>
    </w:p>
    <w:p w:rsidR="00F04ED6" w:rsidRPr="00826F7C" w:rsidRDefault="00F04ED6" w:rsidP="00F04ED6">
      <w:pPr>
        <w:adjustRightInd w:val="0"/>
        <w:snapToGrid w:val="0"/>
        <w:spacing w:line="440" w:lineRule="exact"/>
        <w:ind w:firstLineChars="200" w:firstLine="482"/>
        <w:rPr>
          <w:sz w:val="24"/>
        </w:rPr>
      </w:pPr>
      <w:r w:rsidRPr="00826F7C">
        <w:rPr>
          <w:rFonts w:hint="eastAsia"/>
          <w:b/>
          <w:sz w:val="24"/>
        </w:rPr>
        <w:t>委托方（甲方）：</w:t>
      </w:r>
      <w:r w:rsidR="00C82334">
        <w:rPr>
          <w:rFonts w:hint="eastAsia"/>
          <w:sz w:val="24"/>
          <w:u w:val="single"/>
        </w:rPr>
        <w:t xml:space="preserve">                               </w:t>
      </w:r>
      <w:r w:rsidRPr="00826F7C">
        <w:rPr>
          <w:rFonts w:hint="eastAsia"/>
          <w:sz w:val="24"/>
        </w:rPr>
        <w:t>（盖章）</w:t>
      </w: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法定代表人</w:t>
      </w:r>
      <w:r w:rsidRPr="00826F7C">
        <w:rPr>
          <w:rFonts w:ascii="宋体" w:hAnsi="宋体"/>
          <w:sz w:val="24"/>
        </w:rPr>
        <w:t>/</w:t>
      </w:r>
      <w:r w:rsidRPr="00826F7C">
        <w:rPr>
          <w:rFonts w:ascii="宋体" w:hAnsi="宋体" w:hint="eastAsia"/>
          <w:sz w:val="24"/>
        </w:rPr>
        <w:t>委托代理人（签字）：</w:t>
      </w:r>
    </w:p>
    <w:p w:rsidR="000A3257" w:rsidRPr="00826F7C" w:rsidRDefault="000A3257"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440" w:lineRule="exact"/>
        <w:ind w:firstLineChars="200" w:firstLine="480"/>
        <w:rPr>
          <w:sz w:val="24"/>
        </w:rPr>
      </w:pPr>
    </w:p>
    <w:p w:rsidR="00F04ED6" w:rsidRPr="00826F7C" w:rsidRDefault="00F04ED6" w:rsidP="00F04ED6">
      <w:pPr>
        <w:adjustRightInd w:val="0"/>
        <w:snapToGrid w:val="0"/>
        <w:spacing w:line="440" w:lineRule="exact"/>
        <w:ind w:firstLineChars="200" w:firstLine="482"/>
        <w:rPr>
          <w:sz w:val="24"/>
        </w:rPr>
      </w:pPr>
      <w:r w:rsidRPr="00826F7C">
        <w:rPr>
          <w:rFonts w:hint="eastAsia"/>
          <w:b/>
          <w:sz w:val="24"/>
        </w:rPr>
        <w:t>受托方（乙方）：</w:t>
      </w:r>
      <w:r w:rsidR="00C82334">
        <w:rPr>
          <w:rFonts w:hint="eastAsia"/>
          <w:sz w:val="24"/>
          <w:u w:val="single"/>
        </w:rPr>
        <w:t xml:space="preserve">                              </w:t>
      </w:r>
      <w:r w:rsidRPr="00826F7C">
        <w:rPr>
          <w:rFonts w:hint="eastAsia"/>
          <w:sz w:val="24"/>
        </w:rPr>
        <w:t>（盖章）</w:t>
      </w: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法定代表人</w:t>
      </w:r>
      <w:r w:rsidRPr="00826F7C">
        <w:rPr>
          <w:rFonts w:ascii="宋体" w:hAnsi="宋体"/>
          <w:sz w:val="24"/>
        </w:rPr>
        <w:t>/</w:t>
      </w:r>
      <w:r w:rsidRPr="00826F7C">
        <w:rPr>
          <w:rFonts w:ascii="宋体" w:hAnsi="宋体" w:hint="eastAsia"/>
          <w:sz w:val="24"/>
        </w:rPr>
        <w:t>委托代理人（签字）：</w:t>
      </w:r>
    </w:p>
    <w:p w:rsidR="009A5BA4" w:rsidRPr="00826F7C" w:rsidRDefault="009A5BA4"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440" w:lineRule="exact"/>
        <w:ind w:firstLineChars="200" w:firstLine="480"/>
        <w:rPr>
          <w:rFonts w:ascii="宋体" w:hAnsi="宋体"/>
          <w:sz w:val="24"/>
        </w:rPr>
      </w:pP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主要研究者（签字）：</w:t>
      </w:r>
    </w:p>
    <w:p w:rsidR="009A5BA4" w:rsidRPr="00826F7C" w:rsidRDefault="009A5BA4"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360" w:lineRule="auto"/>
        <w:ind w:firstLineChars="200" w:firstLine="480"/>
        <w:rPr>
          <w:sz w:val="24"/>
        </w:rPr>
      </w:pPr>
    </w:p>
    <w:p w:rsidR="00C82334" w:rsidRDefault="00C82334" w:rsidP="009A5BA4">
      <w:pPr>
        <w:adjustRightInd w:val="0"/>
        <w:snapToGrid w:val="0"/>
        <w:spacing w:line="360" w:lineRule="auto"/>
        <w:ind w:firstLineChars="200" w:firstLine="482"/>
        <w:rPr>
          <w:b/>
          <w:sz w:val="24"/>
        </w:rPr>
      </w:pPr>
    </w:p>
    <w:p w:rsidR="00C82334" w:rsidRDefault="00C82334" w:rsidP="009A5BA4">
      <w:pPr>
        <w:adjustRightInd w:val="0"/>
        <w:snapToGrid w:val="0"/>
        <w:spacing w:line="360" w:lineRule="auto"/>
        <w:ind w:firstLineChars="200" w:firstLine="482"/>
        <w:rPr>
          <w:b/>
          <w:sz w:val="24"/>
        </w:rPr>
      </w:pPr>
    </w:p>
    <w:p w:rsidR="00C82334" w:rsidRDefault="00C82334" w:rsidP="009A5BA4">
      <w:pPr>
        <w:adjustRightInd w:val="0"/>
        <w:snapToGrid w:val="0"/>
        <w:spacing w:line="360" w:lineRule="auto"/>
        <w:ind w:firstLineChars="200" w:firstLine="482"/>
        <w:rPr>
          <w:b/>
          <w:sz w:val="24"/>
        </w:rPr>
      </w:pPr>
    </w:p>
    <w:p w:rsidR="004606AA" w:rsidRPr="00F04ED6" w:rsidRDefault="00F04ED6" w:rsidP="009A5BA4">
      <w:pPr>
        <w:adjustRightInd w:val="0"/>
        <w:snapToGrid w:val="0"/>
        <w:spacing w:line="360" w:lineRule="auto"/>
        <w:ind w:firstLineChars="200" w:firstLine="482"/>
      </w:pPr>
      <w:r w:rsidRPr="00826F7C">
        <w:rPr>
          <w:rFonts w:hint="eastAsia"/>
          <w:b/>
          <w:sz w:val="24"/>
        </w:rPr>
        <w:t>备注：</w:t>
      </w:r>
      <w:r w:rsidRPr="00826F7C">
        <w:rPr>
          <w:rFonts w:ascii="宋体" w:hAnsi="宋体" w:hint="eastAsia"/>
          <w:sz w:val="24"/>
        </w:rPr>
        <w:t>由委托代理人签字需要附法定代表人授权书。</w:t>
      </w:r>
    </w:p>
    <w:sectPr w:rsidR="004606AA" w:rsidRPr="00F04ED6" w:rsidSect="00446C9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AC" w:rsidRDefault="005E57AC" w:rsidP="00F04ED6">
      <w:r>
        <w:separator/>
      </w:r>
    </w:p>
  </w:endnote>
  <w:endnote w:type="continuationSeparator" w:id="0">
    <w:p w:rsidR="005E57AC" w:rsidRDefault="005E57AC" w:rsidP="00F0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A5" w:rsidRDefault="00A92662">
    <w:pPr>
      <w:pStyle w:val="a4"/>
      <w:jc w:val="center"/>
    </w:pPr>
    <w:r>
      <w:rPr>
        <w:b/>
        <w:sz w:val="24"/>
        <w:szCs w:val="24"/>
      </w:rPr>
      <w:fldChar w:fldCharType="begin"/>
    </w:r>
    <w:r w:rsidR="00DC72A5">
      <w:rPr>
        <w:b/>
      </w:rPr>
      <w:instrText>PAGE</w:instrText>
    </w:r>
    <w:r>
      <w:rPr>
        <w:b/>
        <w:sz w:val="24"/>
        <w:szCs w:val="24"/>
      </w:rPr>
      <w:fldChar w:fldCharType="separate"/>
    </w:r>
    <w:r w:rsidR="00EC3F4C">
      <w:rPr>
        <w:b/>
        <w:noProof/>
      </w:rPr>
      <w:t>12</w:t>
    </w:r>
    <w:r>
      <w:rPr>
        <w:b/>
        <w:sz w:val="24"/>
        <w:szCs w:val="24"/>
      </w:rPr>
      <w:fldChar w:fldCharType="end"/>
    </w:r>
    <w:r w:rsidR="00DC72A5">
      <w:rPr>
        <w:lang w:val="zh-CN"/>
      </w:rPr>
      <w:t xml:space="preserve"> </w:t>
    </w:r>
    <w:r w:rsidR="00DC72A5">
      <w:rPr>
        <w:lang w:val="zh-CN"/>
      </w:rPr>
      <w:t xml:space="preserve">/ </w:t>
    </w:r>
    <w:r>
      <w:rPr>
        <w:b/>
        <w:sz w:val="24"/>
        <w:szCs w:val="24"/>
      </w:rPr>
      <w:fldChar w:fldCharType="begin"/>
    </w:r>
    <w:r w:rsidR="00DC72A5">
      <w:rPr>
        <w:b/>
      </w:rPr>
      <w:instrText>NUMPAGES</w:instrText>
    </w:r>
    <w:r>
      <w:rPr>
        <w:b/>
        <w:sz w:val="24"/>
        <w:szCs w:val="24"/>
      </w:rPr>
      <w:fldChar w:fldCharType="separate"/>
    </w:r>
    <w:r w:rsidR="00EC3F4C">
      <w:rPr>
        <w:b/>
        <w:noProof/>
      </w:rPr>
      <w:t>13</w:t>
    </w:r>
    <w:r>
      <w:rPr>
        <w:b/>
        <w:sz w:val="24"/>
        <w:szCs w:val="24"/>
      </w:rPr>
      <w:fldChar w:fldCharType="end"/>
    </w:r>
  </w:p>
  <w:p w:rsidR="00DC72A5" w:rsidRDefault="00DC72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AC" w:rsidRDefault="005E57AC" w:rsidP="00F04ED6">
      <w:r>
        <w:separator/>
      </w:r>
    </w:p>
  </w:footnote>
  <w:footnote w:type="continuationSeparator" w:id="0">
    <w:p w:rsidR="005E57AC" w:rsidRDefault="005E57AC" w:rsidP="00F04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A5" w:rsidRPr="003632F5" w:rsidRDefault="00DC72A5" w:rsidP="00446C94">
    <w:pPr>
      <w:wordWrap w:val="0"/>
      <w:jc w:val="right"/>
      <w:rPr>
        <w:rFonts w:ascii="宋体" w:hAnsi="宋体"/>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38B"/>
    <w:multiLevelType w:val="hybridMultilevel"/>
    <w:tmpl w:val="9BBADA1C"/>
    <w:lvl w:ilvl="0" w:tplc="43C2CF1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ED6"/>
    <w:rsid w:val="000105BC"/>
    <w:rsid w:val="0001121A"/>
    <w:rsid w:val="00040AD2"/>
    <w:rsid w:val="0005632A"/>
    <w:rsid w:val="00070A60"/>
    <w:rsid w:val="000A3257"/>
    <w:rsid w:val="000A6BBB"/>
    <w:rsid w:val="000B1D57"/>
    <w:rsid w:val="000C6248"/>
    <w:rsid w:val="000F2C27"/>
    <w:rsid w:val="001E20C0"/>
    <w:rsid w:val="001F0600"/>
    <w:rsid w:val="002415E6"/>
    <w:rsid w:val="0024369F"/>
    <w:rsid w:val="0026623F"/>
    <w:rsid w:val="002E695A"/>
    <w:rsid w:val="002F56DC"/>
    <w:rsid w:val="002F68F4"/>
    <w:rsid w:val="00304A82"/>
    <w:rsid w:val="003147E2"/>
    <w:rsid w:val="0032373B"/>
    <w:rsid w:val="00336C1A"/>
    <w:rsid w:val="00340DDD"/>
    <w:rsid w:val="00351345"/>
    <w:rsid w:val="003D209F"/>
    <w:rsid w:val="003D6F84"/>
    <w:rsid w:val="003E3DAE"/>
    <w:rsid w:val="004123A5"/>
    <w:rsid w:val="0042366C"/>
    <w:rsid w:val="00446C94"/>
    <w:rsid w:val="004606AA"/>
    <w:rsid w:val="004A04C9"/>
    <w:rsid w:val="004D0DBC"/>
    <w:rsid w:val="004E35DC"/>
    <w:rsid w:val="004E5627"/>
    <w:rsid w:val="005003E1"/>
    <w:rsid w:val="0050381D"/>
    <w:rsid w:val="00555D80"/>
    <w:rsid w:val="005E57AC"/>
    <w:rsid w:val="005F19D5"/>
    <w:rsid w:val="005F2C16"/>
    <w:rsid w:val="00644319"/>
    <w:rsid w:val="00646F6F"/>
    <w:rsid w:val="00647501"/>
    <w:rsid w:val="00693880"/>
    <w:rsid w:val="006A7FAC"/>
    <w:rsid w:val="006B3D8D"/>
    <w:rsid w:val="006D4447"/>
    <w:rsid w:val="00727867"/>
    <w:rsid w:val="00741244"/>
    <w:rsid w:val="00780954"/>
    <w:rsid w:val="008B28DB"/>
    <w:rsid w:val="00965819"/>
    <w:rsid w:val="00976D73"/>
    <w:rsid w:val="009A5BA4"/>
    <w:rsid w:val="009E7C4E"/>
    <w:rsid w:val="00A43043"/>
    <w:rsid w:val="00A92662"/>
    <w:rsid w:val="00AB06AD"/>
    <w:rsid w:val="00AC178B"/>
    <w:rsid w:val="00AD1358"/>
    <w:rsid w:val="00AF0A56"/>
    <w:rsid w:val="00B019E5"/>
    <w:rsid w:val="00B277E5"/>
    <w:rsid w:val="00B43955"/>
    <w:rsid w:val="00B82D23"/>
    <w:rsid w:val="00B9220D"/>
    <w:rsid w:val="00BA5B69"/>
    <w:rsid w:val="00BD2C34"/>
    <w:rsid w:val="00C0477D"/>
    <w:rsid w:val="00C82334"/>
    <w:rsid w:val="00C87A0A"/>
    <w:rsid w:val="00CB3F77"/>
    <w:rsid w:val="00CD2A13"/>
    <w:rsid w:val="00CE0E1F"/>
    <w:rsid w:val="00D1295E"/>
    <w:rsid w:val="00D2705C"/>
    <w:rsid w:val="00D33D88"/>
    <w:rsid w:val="00D629F1"/>
    <w:rsid w:val="00D75970"/>
    <w:rsid w:val="00D76981"/>
    <w:rsid w:val="00D927B4"/>
    <w:rsid w:val="00DA5F2F"/>
    <w:rsid w:val="00DA745B"/>
    <w:rsid w:val="00DB651C"/>
    <w:rsid w:val="00DC278B"/>
    <w:rsid w:val="00DC72A5"/>
    <w:rsid w:val="00E27305"/>
    <w:rsid w:val="00E36311"/>
    <w:rsid w:val="00E6642C"/>
    <w:rsid w:val="00E91A90"/>
    <w:rsid w:val="00EC3F4C"/>
    <w:rsid w:val="00EE0FF6"/>
    <w:rsid w:val="00F04ED6"/>
    <w:rsid w:val="00F33832"/>
    <w:rsid w:val="00F86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ED6"/>
    <w:rPr>
      <w:sz w:val="18"/>
      <w:szCs w:val="18"/>
    </w:rPr>
  </w:style>
  <w:style w:type="paragraph" w:styleId="a4">
    <w:name w:val="footer"/>
    <w:basedOn w:val="a"/>
    <w:link w:val="Char0"/>
    <w:uiPriority w:val="99"/>
    <w:unhideWhenUsed/>
    <w:rsid w:val="00F04ED6"/>
    <w:pPr>
      <w:tabs>
        <w:tab w:val="center" w:pos="4153"/>
        <w:tab w:val="right" w:pos="8306"/>
      </w:tabs>
      <w:snapToGrid w:val="0"/>
      <w:jc w:val="left"/>
    </w:pPr>
    <w:rPr>
      <w:sz w:val="18"/>
      <w:szCs w:val="18"/>
    </w:rPr>
  </w:style>
  <w:style w:type="character" w:customStyle="1" w:styleId="Char0">
    <w:name w:val="页脚 Char"/>
    <w:basedOn w:val="a0"/>
    <w:link w:val="a4"/>
    <w:uiPriority w:val="99"/>
    <w:rsid w:val="00F04ED6"/>
    <w:rPr>
      <w:sz w:val="18"/>
      <w:szCs w:val="18"/>
    </w:rPr>
  </w:style>
  <w:style w:type="paragraph" w:customStyle="1" w:styleId="1">
    <w:name w:val="列出段落1"/>
    <w:basedOn w:val="a"/>
    <w:qFormat/>
    <w:rsid w:val="00F04ED6"/>
    <w:pPr>
      <w:ind w:firstLineChars="200" w:firstLine="420"/>
    </w:pPr>
    <w:rPr>
      <w:rFonts w:ascii="Calibri" w:hAnsi="Calibri"/>
      <w:szCs w:val="22"/>
    </w:rPr>
  </w:style>
  <w:style w:type="character" w:customStyle="1" w:styleId="style18">
    <w:name w:val="style18"/>
    <w:basedOn w:val="a0"/>
    <w:qFormat/>
    <w:rsid w:val="00F04ED6"/>
  </w:style>
  <w:style w:type="paragraph" w:styleId="a5">
    <w:name w:val="Balloon Text"/>
    <w:basedOn w:val="a"/>
    <w:link w:val="Char1"/>
    <w:rsid w:val="00F04ED6"/>
    <w:rPr>
      <w:sz w:val="18"/>
      <w:szCs w:val="18"/>
    </w:rPr>
  </w:style>
  <w:style w:type="character" w:customStyle="1" w:styleId="Char1">
    <w:name w:val="批注框文本 Char"/>
    <w:basedOn w:val="a0"/>
    <w:link w:val="a5"/>
    <w:rsid w:val="00F04ED6"/>
    <w:rPr>
      <w:rFonts w:ascii="Times New Roman" w:eastAsia="宋体" w:hAnsi="Times New Roman" w:cs="Times New Roman"/>
      <w:sz w:val="18"/>
      <w:szCs w:val="18"/>
    </w:rPr>
  </w:style>
  <w:style w:type="character" w:styleId="a6">
    <w:name w:val="annotation reference"/>
    <w:rsid w:val="00F04ED6"/>
    <w:rPr>
      <w:sz w:val="21"/>
      <w:szCs w:val="21"/>
    </w:rPr>
  </w:style>
  <w:style w:type="paragraph" w:styleId="a7">
    <w:name w:val="annotation text"/>
    <w:basedOn w:val="a"/>
    <w:link w:val="Char2"/>
    <w:rsid w:val="00F04ED6"/>
    <w:pPr>
      <w:jc w:val="left"/>
    </w:pPr>
  </w:style>
  <w:style w:type="character" w:customStyle="1" w:styleId="Char2">
    <w:name w:val="批注文字 Char"/>
    <w:basedOn w:val="a0"/>
    <w:link w:val="a7"/>
    <w:rsid w:val="00F04ED6"/>
    <w:rPr>
      <w:rFonts w:ascii="Times New Roman" w:eastAsia="宋体" w:hAnsi="Times New Roman" w:cs="Times New Roman"/>
      <w:szCs w:val="24"/>
    </w:rPr>
  </w:style>
  <w:style w:type="paragraph" w:styleId="a8">
    <w:name w:val="annotation subject"/>
    <w:basedOn w:val="a7"/>
    <w:next w:val="a7"/>
    <w:link w:val="Char3"/>
    <w:rsid w:val="00F04ED6"/>
    <w:rPr>
      <w:b/>
      <w:bCs/>
    </w:rPr>
  </w:style>
  <w:style w:type="character" w:customStyle="1" w:styleId="Char3">
    <w:name w:val="批注主题 Char"/>
    <w:basedOn w:val="Char2"/>
    <w:link w:val="a8"/>
    <w:rsid w:val="00F04ED6"/>
    <w:rPr>
      <w:rFonts w:ascii="Times New Roman" w:eastAsia="宋体" w:hAnsi="Times New Roman" w:cs="Times New Roman"/>
      <w:b/>
      <w:bCs/>
      <w:szCs w:val="24"/>
    </w:rPr>
  </w:style>
  <w:style w:type="character" w:styleId="a9">
    <w:name w:val="Hyperlink"/>
    <w:rsid w:val="00F04ED6"/>
    <w:rPr>
      <w:color w:val="0563C1"/>
      <w:u w:val="single"/>
    </w:rPr>
  </w:style>
  <w:style w:type="character" w:customStyle="1" w:styleId="aa">
    <w:name w:val="未处理的提及"/>
    <w:uiPriority w:val="99"/>
    <w:semiHidden/>
    <w:unhideWhenUsed/>
    <w:rsid w:val="00F04ED6"/>
    <w:rPr>
      <w:color w:val="808080"/>
      <w:shd w:val="clear" w:color="auto" w:fill="E6E6E6"/>
    </w:rPr>
  </w:style>
  <w:style w:type="paragraph" w:styleId="ab">
    <w:name w:val="Revision"/>
    <w:hidden/>
    <w:uiPriority w:val="99"/>
    <w:semiHidden/>
    <w:rsid w:val="00F04ED6"/>
    <w:rPr>
      <w:rFonts w:ascii="Times New Roman" w:eastAsia="宋体" w:hAnsi="Times New Roman" w:cs="Times New Roman"/>
      <w:szCs w:val="24"/>
    </w:rPr>
  </w:style>
  <w:style w:type="paragraph" w:customStyle="1" w:styleId="-">
    <w:name w:val="表格正文-居中"/>
    <w:basedOn w:val="a"/>
    <w:link w:val="-Char"/>
    <w:qFormat/>
    <w:rsid w:val="00F861FE"/>
    <w:pPr>
      <w:widowControl/>
      <w:spacing w:line="340" w:lineRule="exact"/>
      <w:jc w:val="center"/>
    </w:pPr>
    <w:rPr>
      <w:rFonts w:ascii="微软雅黑" w:eastAsia="微软雅黑" w:hAnsi="微软雅黑"/>
      <w:szCs w:val="21"/>
    </w:rPr>
  </w:style>
  <w:style w:type="character" w:customStyle="1" w:styleId="-Char">
    <w:name w:val="表格正文-居中 Char"/>
    <w:link w:val="-"/>
    <w:rsid w:val="00F861FE"/>
    <w:rPr>
      <w:rFonts w:ascii="微软雅黑" w:eastAsia="微软雅黑" w:hAnsi="微软雅黑" w:cs="Times New Roman"/>
      <w:szCs w:val="21"/>
    </w:rPr>
  </w:style>
  <w:style w:type="table" w:styleId="ac">
    <w:name w:val="Table Grid"/>
    <w:basedOn w:val="a1"/>
    <w:qFormat/>
    <w:rsid w:val="009A5B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1288">
      <w:bodyDiv w:val="1"/>
      <w:marLeft w:val="0"/>
      <w:marRight w:val="0"/>
      <w:marTop w:val="0"/>
      <w:marBottom w:val="0"/>
      <w:divBdr>
        <w:top w:val="none" w:sz="0" w:space="0" w:color="auto"/>
        <w:left w:val="none" w:sz="0" w:space="0" w:color="auto"/>
        <w:bottom w:val="none" w:sz="0" w:space="0" w:color="auto"/>
        <w:right w:val="none" w:sz="0" w:space="0" w:color="auto"/>
      </w:divBdr>
    </w:div>
    <w:div w:id="1825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gbo@yzcr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1620</TotalTime>
  <Pages>13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修秋萍</cp:lastModifiedBy>
  <cp:revision>19</cp:revision>
  <cp:lastPrinted>2018-11-06T09:34:00Z</cp:lastPrinted>
  <dcterms:created xsi:type="dcterms:W3CDTF">2018-01-08T09:09:00Z</dcterms:created>
  <dcterms:modified xsi:type="dcterms:W3CDTF">2023-10-11T09:11:00Z</dcterms:modified>
</cp:coreProperties>
</file>